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637" w:rsidRPr="00FF37A6" w:rsidRDefault="006C4637" w:rsidP="006C4637">
      <w:pPr>
        <w:spacing w:after="0" w:line="240" w:lineRule="auto"/>
        <w:jc w:val="center"/>
        <w:rPr>
          <w:rFonts w:ascii="Times New Roman" w:eastAsia="Arial Unicode MS" w:hAnsi="Times New Roman"/>
          <w:b/>
          <w:sz w:val="30"/>
          <w:szCs w:val="30"/>
        </w:rPr>
      </w:pPr>
      <w:r w:rsidRPr="00FF37A6">
        <w:rPr>
          <w:rFonts w:ascii="Times New Roman" w:eastAsia="Arial Unicode MS" w:hAnsi="Times New Roman"/>
          <w:b/>
          <w:sz w:val="30"/>
          <w:szCs w:val="30"/>
        </w:rPr>
        <w:t>СОВЕТ ДЕПУТАТОВ</w:t>
      </w:r>
    </w:p>
    <w:p w:rsidR="006C4637" w:rsidRPr="00FF37A6" w:rsidRDefault="006C4637" w:rsidP="006C4637">
      <w:pPr>
        <w:spacing w:after="0" w:line="240" w:lineRule="auto"/>
        <w:jc w:val="center"/>
        <w:rPr>
          <w:rFonts w:ascii="Times New Roman" w:eastAsia="Arial Unicode MS" w:hAnsi="Times New Roman"/>
          <w:b/>
          <w:sz w:val="30"/>
          <w:szCs w:val="30"/>
        </w:rPr>
      </w:pPr>
      <w:r w:rsidRPr="00FF37A6">
        <w:rPr>
          <w:rFonts w:ascii="Times New Roman" w:eastAsia="Arial Unicode MS" w:hAnsi="Times New Roman"/>
          <w:b/>
          <w:sz w:val="30"/>
          <w:szCs w:val="30"/>
        </w:rPr>
        <w:t>МУНИЦИПАЛЬНОГО ОКРУГА АЛТУФЬЕВСКИЙ</w:t>
      </w:r>
    </w:p>
    <w:p w:rsidR="006C4637" w:rsidRPr="00FF37A6" w:rsidRDefault="006C4637" w:rsidP="006C4637">
      <w:pPr>
        <w:spacing w:after="0" w:line="240" w:lineRule="auto"/>
        <w:jc w:val="center"/>
        <w:rPr>
          <w:rFonts w:ascii="Times New Roman" w:eastAsia="Arial Unicode MS" w:hAnsi="Times New Roman"/>
          <w:b/>
          <w:sz w:val="30"/>
          <w:szCs w:val="30"/>
        </w:rPr>
      </w:pPr>
    </w:p>
    <w:p w:rsidR="006C4637" w:rsidRPr="00FF37A6" w:rsidRDefault="006C4637" w:rsidP="006C4637">
      <w:pPr>
        <w:pStyle w:val="ConsPlusTitle"/>
        <w:jc w:val="center"/>
        <w:rPr>
          <w:sz w:val="40"/>
          <w:szCs w:val="40"/>
        </w:rPr>
      </w:pPr>
      <w:r w:rsidRPr="00FF37A6">
        <w:rPr>
          <w:sz w:val="40"/>
          <w:szCs w:val="40"/>
        </w:rPr>
        <w:t>РЕШЕНИЕ</w:t>
      </w:r>
    </w:p>
    <w:p w:rsidR="006C4637" w:rsidRPr="00FF37A6" w:rsidRDefault="00CF27FE" w:rsidP="006C4637">
      <w:pPr>
        <w:spacing w:after="0" w:line="240" w:lineRule="auto"/>
        <w:rPr>
          <w:rFonts w:ascii="Times New Roman" w:hAnsi="Times New Roman"/>
          <w:b/>
          <w:sz w:val="28"/>
          <w:szCs w:val="28"/>
        </w:rPr>
      </w:pPr>
      <w:r>
        <w:tab/>
      </w:r>
      <w:r>
        <w:tab/>
      </w:r>
      <w:r>
        <w:tab/>
      </w:r>
      <w:r>
        <w:tab/>
      </w:r>
      <w:r>
        <w:tab/>
      </w:r>
      <w:r>
        <w:tab/>
      </w:r>
      <w:r>
        <w:tab/>
      </w:r>
      <w:r>
        <w:tab/>
      </w:r>
      <w:r>
        <w:tab/>
      </w:r>
      <w:r>
        <w:tab/>
      </w:r>
      <w:r>
        <w:tab/>
      </w:r>
    </w:p>
    <w:p w:rsidR="00A25600" w:rsidRDefault="00A25600" w:rsidP="006C4637">
      <w:pPr>
        <w:spacing w:after="0" w:line="240" w:lineRule="auto"/>
        <w:rPr>
          <w:rFonts w:ascii="Times New Roman" w:hAnsi="Times New Roman"/>
          <w:b/>
          <w:sz w:val="28"/>
          <w:szCs w:val="28"/>
        </w:rPr>
      </w:pPr>
    </w:p>
    <w:p w:rsidR="0015313E" w:rsidRDefault="0015313E" w:rsidP="006C4637">
      <w:pPr>
        <w:spacing w:after="0" w:line="240" w:lineRule="auto"/>
        <w:rPr>
          <w:rFonts w:ascii="Times New Roman" w:hAnsi="Times New Roman"/>
          <w:b/>
          <w:sz w:val="28"/>
          <w:szCs w:val="28"/>
        </w:rPr>
      </w:pPr>
    </w:p>
    <w:p w:rsidR="006C4637" w:rsidRPr="00A25600" w:rsidRDefault="002369A6" w:rsidP="006C4637">
      <w:pPr>
        <w:spacing w:after="0" w:line="240" w:lineRule="auto"/>
        <w:rPr>
          <w:rFonts w:ascii="Times New Roman" w:hAnsi="Times New Roman"/>
          <w:b/>
          <w:sz w:val="28"/>
          <w:szCs w:val="28"/>
        </w:rPr>
      </w:pPr>
      <w:r>
        <w:rPr>
          <w:rFonts w:ascii="Times New Roman" w:hAnsi="Times New Roman"/>
          <w:b/>
          <w:sz w:val="28"/>
          <w:szCs w:val="28"/>
        </w:rPr>
        <w:t>26.01.</w:t>
      </w:r>
      <w:r w:rsidR="006C4637" w:rsidRPr="00A25600">
        <w:rPr>
          <w:rFonts w:ascii="Times New Roman" w:hAnsi="Times New Roman"/>
          <w:b/>
          <w:sz w:val="28"/>
          <w:szCs w:val="28"/>
        </w:rPr>
        <w:t>202</w:t>
      </w:r>
      <w:r w:rsidR="00FB1CBE" w:rsidRPr="00A25600">
        <w:rPr>
          <w:rFonts w:ascii="Times New Roman" w:hAnsi="Times New Roman"/>
          <w:b/>
          <w:sz w:val="28"/>
          <w:szCs w:val="28"/>
        </w:rPr>
        <w:t>1</w:t>
      </w:r>
      <w:r w:rsidR="006C4637" w:rsidRPr="00A25600">
        <w:rPr>
          <w:rFonts w:ascii="Times New Roman" w:hAnsi="Times New Roman"/>
          <w:b/>
          <w:sz w:val="28"/>
          <w:szCs w:val="28"/>
        </w:rPr>
        <w:tab/>
      </w:r>
      <w:r w:rsidR="006C4637" w:rsidRPr="00A25600">
        <w:rPr>
          <w:rFonts w:ascii="Times New Roman" w:hAnsi="Times New Roman"/>
          <w:b/>
          <w:sz w:val="28"/>
          <w:szCs w:val="28"/>
        </w:rPr>
        <w:tab/>
        <w:t xml:space="preserve">№ </w:t>
      </w:r>
      <w:r>
        <w:rPr>
          <w:rFonts w:ascii="Times New Roman" w:hAnsi="Times New Roman"/>
          <w:b/>
          <w:sz w:val="28"/>
          <w:szCs w:val="28"/>
        </w:rPr>
        <w:t>5</w:t>
      </w:r>
      <w:r w:rsidR="00B4741F">
        <w:rPr>
          <w:rFonts w:ascii="Times New Roman" w:hAnsi="Times New Roman"/>
          <w:b/>
          <w:sz w:val="28"/>
          <w:szCs w:val="28"/>
        </w:rPr>
        <w:t>2</w:t>
      </w:r>
      <w:r>
        <w:rPr>
          <w:rFonts w:ascii="Times New Roman" w:hAnsi="Times New Roman"/>
          <w:b/>
          <w:sz w:val="28"/>
          <w:szCs w:val="28"/>
        </w:rPr>
        <w:t>/</w:t>
      </w:r>
      <w:r w:rsidR="0015313E">
        <w:rPr>
          <w:rFonts w:ascii="Times New Roman" w:hAnsi="Times New Roman"/>
          <w:b/>
          <w:sz w:val="28"/>
          <w:szCs w:val="28"/>
        </w:rPr>
        <w:t>4</w:t>
      </w:r>
    </w:p>
    <w:p w:rsidR="00FB69B4" w:rsidRPr="00FB69B4" w:rsidRDefault="00FB69B4" w:rsidP="006C4637">
      <w:pPr>
        <w:spacing w:after="0" w:line="240" w:lineRule="auto"/>
        <w:rPr>
          <w:rFonts w:ascii="Times New Roman" w:hAnsi="Times New Roman" w:cs="Times New Roman"/>
          <w:b/>
          <w:sz w:val="26"/>
          <w:szCs w:val="26"/>
        </w:rPr>
      </w:pPr>
    </w:p>
    <w:p w:rsidR="006C4637" w:rsidRDefault="006C4637" w:rsidP="00FB69B4">
      <w:pPr>
        <w:tabs>
          <w:tab w:val="left" w:pos="4253"/>
          <w:tab w:val="left" w:pos="4536"/>
          <w:tab w:val="left" w:pos="5245"/>
        </w:tabs>
        <w:spacing w:after="0" w:line="240" w:lineRule="auto"/>
        <w:ind w:right="3118"/>
        <w:rPr>
          <w:rFonts w:ascii="Times New Roman" w:hAnsi="Times New Roman"/>
          <w:b/>
          <w:sz w:val="26"/>
          <w:szCs w:val="26"/>
        </w:rPr>
      </w:pPr>
    </w:p>
    <w:p w:rsidR="006C4637" w:rsidRDefault="006C4637" w:rsidP="00FB69B4">
      <w:pPr>
        <w:tabs>
          <w:tab w:val="left" w:pos="4253"/>
          <w:tab w:val="left" w:pos="4536"/>
          <w:tab w:val="left" w:pos="5245"/>
        </w:tabs>
        <w:spacing w:after="0" w:line="240" w:lineRule="auto"/>
        <w:ind w:right="3118"/>
        <w:rPr>
          <w:rFonts w:ascii="Times New Roman" w:hAnsi="Times New Roman"/>
          <w:b/>
          <w:sz w:val="26"/>
          <w:szCs w:val="26"/>
        </w:rPr>
      </w:pPr>
    </w:p>
    <w:p w:rsidR="00010EF6" w:rsidRPr="00B80016" w:rsidRDefault="00FB69B4" w:rsidP="00A43AA8">
      <w:pPr>
        <w:tabs>
          <w:tab w:val="left" w:pos="4253"/>
          <w:tab w:val="left" w:pos="4536"/>
          <w:tab w:val="left" w:pos="5245"/>
        </w:tabs>
        <w:spacing w:after="0" w:line="240" w:lineRule="auto"/>
        <w:ind w:right="4678"/>
        <w:jc w:val="both"/>
        <w:rPr>
          <w:rFonts w:ascii="Times New Roman" w:hAnsi="Times New Roman"/>
          <w:b/>
          <w:bCs/>
          <w:sz w:val="26"/>
          <w:szCs w:val="26"/>
        </w:rPr>
      </w:pPr>
      <w:r w:rsidRPr="00B80016">
        <w:rPr>
          <w:rFonts w:ascii="Times New Roman" w:hAnsi="Times New Roman"/>
          <w:b/>
          <w:sz w:val="26"/>
          <w:szCs w:val="26"/>
        </w:rPr>
        <w:t xml:space="preserve">Об утверждении </w:t>
      </w:r>
      <w:r w:rsidRPr="00B80016">
        <w:rPr>
          <w:rFonts w:ascii="Times New Roman" w:hAnsi="Times New Roman"/>
          <w:b/>
          <w:bCs/>
          <w:sz w:val="26"/>
          <w:szCs w:val="26"/>
        </w:rPr>
        <w:t>Положения</w:t>
      </w:r>
      <w:r w:rsidR="002369A6">
        <w:rPr>
          <w:rFonts w:ascii="Times New Roman" w:hAnsi="Times New Roman"/>
          <w:b/>
          <w:bCs/>
          <w:sz w:val="26"/>
          <w:szCs w:val="26"/>
        </w:rPr>
        <w:t xml:space="preserve"> </w:t>
      </w:r>
      <w:r w:rsidRPr="00B80016">
        <w:rPr>
          <w:rFonts w:ascii="Times New Roman" w:hAnsi="Times New Roman"/>
          <w:b/>
          <w:bCs/>
          <w:sz w:val="26"/>
          <w:szCs w:val="26"/>
        </w:rPr>
        <w:t>о бюджетном</w:t>
      </w:r>
      <w:r w:rsidR="00A43AA8">
        <w:rPr>
          <w:rFonts w:ascii="Times New Roman" w:hAnsi="Times New Roman"/>
          <w:b/>
          <w:bCs/>
          <w:sz w:val="26"/>
          <w:szCs w:val="26"/>
        </w:rPr>
        <w:t xml:space="preserve"> </w:t>
      </w:r>
      <w:r w:rsidRPr="00B80016">
        <w:rPr>
          <w:rFonts w:ascii="Times New Roman" w:hAnsi="Times New Roman"/>
          <w:b/>
          <w:bCs/>
          <w:sz w:val="26"/>
          <w:szCs w:val="26"/>
        </w:rPr>
        <w:t>процессе</w:t>
      </w:r>
      <w:r w:rsidR="002369A6">
        <w:rPr>
          <w:rFonts w:ascii="Times New Roman" w:hAnsi="Times New Roman"/>
          <w:b/>
          <w:bCs/>
          <w:sz w:val="26"/>
          <w:szCs w:val="26"/>
        </w:rPr>
        <w:t xml:space="preserve"> </w:t>
      </w:r>
      <w:r w:rsidRPr="00B80016">
        <w:rPr>
          <w:rFonts w:ascii="Times New Roman" w:hAnsi="Times New Roman"/>
          <w:b/>
          <w:bCs/>
          <w:sz w:val="26"/>
          <w:szCs w:val="26"/>
        </w:rPr>
        <w:t xml:space="preserve">в </w:t>
      </w:r>
      <w:r w:rsidR="00A43AA8">
        <w:rPr>
          <w:rFonts w:ascii="Times New Roman" w:hAnsi="Times New Roman"/>
          <w:b/>
          <w:bCs/>
          <w:sz w:val="26"/>
          <w:szCs w:val="26"/>
        </w:rPr>
        <w:t>м</w:t>
      </w:r>
      <w:r w:rsidRPr="00B80016">
        <w:rPr>
          <w:rFonts w:ascii="Times New Roman" w:hAnsi="Times New Roman"/>
          <w:b/>
          <w:bCs/>
          <w:sz w:val="26"/>
          <w:szCs w:val="26"/>
        </w:rPr>
        <w:t>униципальном округе</w:t>
      </w:r>
      <w:r w:rsidR="00A43AA8">
        <w:rPr>
          <w:rFonts w:ascii="Times New Roman" w:hAnsi="Times New Roman"/>
          <w:b/>
          <w:bCs/>
          <w:sz w:val="26"/>
          <w:szCs w:val="26"/>
        </w:rPr>
        <w:t xml:space="preserve"> </w:t>
      </w:r>
      <w:r w:rsidRPr="00B80016">
        <w:rPr>
          <w:rFonts w:ascii="Times New Roman" w:hAnsi="Times New Roman"/>
          <w:b/>
          <w:bCs/>
          <w:sz w:val="26"/>
          <w:szCs w:val="26"/>
        </w:rPr>
        <w:t>Алтуфьевский</w:t>
      </w:r>
    </w:p>
    <w:p w:rsidR="00D844E2" w:rsidRPr="00B80016" w:rsidRDefault="00D844E2" w:rsidP="00FB69B4">
      <w:pPr>
        <w:tabs>
          <w:tab w:val="left" w:pos="4253"/>
          <w:tab w:val="left" w:pos="4536"/>
          <w:tab w:val="left" w:pos="5245"/>
        </w:tabs>
        <w:spacing w:after="0" w:line="240" w:lineRule="auto"/>
        <w:ind w:right="5386"/>
        <w:rPr>
          <w:rFonts w:ascii="Times New Roman" w:hAnsi="Times New Roman"/>
          <w:b/>
          <w:bCs/>
          <w:sz w:val="26"/>
          <w:szCs w:val="26"/>
        </w:rPr>
      </w:pPr>
    </w:p>
    <w:p w:rsidR="00D844E2" w:rsidRDefault="00D844E2" w:rsidP="00FB69B4">
      <w:pPr>
        <w:tabs>
          <w:tab w:val="left" w:pos="4253"/>
          <w:tab w:val="left" w:pos="4536"/>
          <w:tab w:val="left" w:pos="5245"/>
        </w:tabs>
        <w:spacing w:after="0" w:line="240" w:lineRule="auto"/>
        <w:ind w:right="5386"/>
        <w:rPr>
          <w:rFonts w:ascii="Times New Roman" w:hAnsi="Times New Roman"/>
          <w:b/>
          <w:bCs/>
          <w:sz w:val="26"/>
          <w:szCs w:val="26"/>
        </w:rPr>
      </w:pPr>
    </w:p>
    <w:p w:rsidR="00E86B1E" w:rsidRPr="00B80016" w:rsidRDefault="00E86B1E" w:rsidP="00FB69B4">
      <w:pPr>
        <w:tabs>
          <w:tab w:val="left" w:pos="4253"/>
          <w:tab w:val="left" w:pos="4536"/>
          <w:tab w:val="left" w:pos="5245"/>
        </w:tabs>
        <w:spacing w:after="0" w:line="240" w:lineRule="auto"/>
        <w:ind w:right="5386"/>
        <w:rPr>
          <w:rFonts w:ascii="Times New Roman" w:hAnsi="Times New Roman"/>
          <w:b/>
          <w:bCs/>
          <w:sz w:val="26"/>
          <w:szCs w:val="26"/>
        </w:rPr>
      </w:pPr>
    </w:p>
    <w:p w:rsidR="00D844E2" w:rsidRPr="00B80016" w:rsidRDefault="00D844E2" w:rsidP="006D76BA">
      <w:pPr>
        <w:shd w:val="clear" w:color="auto" w:fill="FFFFFF"/>
        <w:autoSpaceDE w:val="0"/>
        <w:autoSpaceDN w:val="0"/>
        <w:adjustRightInd w:val="0"/>
        <w:spacing w:after="0" w:line="240" w:lineRule="auto"/>
        <w:ind w:firstLine="709"/>
        <w:jc w:val="both"/>
        <w:rPr>
          <w:rFonts w:ascii="Times New Roman" w:hAnsi="Times New Roman"/>
          <w:b/>
          <w:sz w:val="26"/>
          <w:szCs w:val="26"/>
        </w:rPr>
      </w:pPr>
      <w:r w:rsidRPr="00B80016">
        <w:rPr>
          <w:rFonts w:ascii="Times New Roman" w:hAnsi="Times New Roman"/>
          <w:sz w:val="26"/>
          <w:szCs w:val="26"/>
        </w:rPr>
        <w:t xml:space="preserve">В соответствии с Бюджетным кодексом Российской Федерации, Федеральным законом от </w:t>
      </w:r>
      <w:r w:rsidR="006C4637">
        <w:rPr>
          <w:rFonts w:ascii="Times New Roman" w:hAnsi="Times New Roman"/>
          <w:sz w:val="26"/>
          <w:szCs w:val="26"/>
        </w:rPr>
        <w:t>0</w:t>
      </w:r>
      <w:r w:rsidRPr="00B80016">
        <w:rPr>
          <w:rFonts w:ascii="Times New Roman" w:hAnsi="Times New Roman"/>
          <w:sz w:val="26"/>
          <w:szCs w:val="26"/>
        </w:rPr>
        <w:t>6</w:t>
      </w:r>
      <w:r w:rsidR="006C4637">
        <w:rPr>
          <w:rFonts w:ascii="Times New Roman" w:hAnsi="Times New Roman"/>
          <w:sz w:val="26"/>
          <w:szCs w:val="26"/>
        </w:rPr>
        <w:t>.10.2</w:t>
      </w:r>
      <w:r w:rsidRPr="00B80016">
        <w:rPr>
          <w:rFonts w:ascii="Times New Roman" w:hAnsi="Times New Roman"/>
          <w:sz w:val="26"/>
          <w:szCs w:val="26"/>
        </w:rPr>
        <w:t>003</w:t>
      </w:r>
      <w:r w:rsidR="002369A6">
        <w:rPr>
          <w:rFonts w:ascii="Times New Roman" w:hAnsi="Times New Roman"/>
          <w:sz w:val="26"/>
          <w:szCs w:val="26"/>
        </w:rPr>
        <w:t xml:space="preserve"> </w:t>
      </w:r>
      <w:r w:rsidRPr="00B80016">
        <w:rPr>
          <w:rFonts w:ascii="Times New Roman" w:hAnsi="Times New Roman"/>
          <w:sz w:val="26"/>
          <w:szCs w:val="26"/>
        </w:rPr>
        <w:t xml:space="preserve">№ 131-ФЗ «Об общих принципах организации местного самоуправления в Российской Федерации», законами города Москвы от </w:t>
      </w:r>
      <w:r w:rsidR="006C4637">
        <w:rPr>
          <w:rFonts w:ascii="Times New Roman" w:hAnsi="Times New Roman"/>
          <w:sz w:val="26"/>
          <w:szCs w:val="26"/>
        </w:rPr>
        <w:t>0</w:t>
      </w:r>
      <w:r w:rsidRPr="00B80016">
        <w:rPr>
          <w:rFonts w:ascii="Times New Roman" w:hAnsi="Times New Roman"/>
          <w:sz w:val="26"/>
          <w:szCs w:val="26"/>
        </w:rPr>
        <w:t>6</w:t>
      </w:r>
      <w:r w:rsidR="006C4637">
        <w:rPr>
          <w:rFonts w:ascii="Times New Roman" w:hAnsi="Times New Roman"/>
          <w:sz w:val="26"/>
          <w:szCs w:val="26"/>
        </w:rPr>
        <w:t>.11.</w:t>
      </w:r>
      <w:r w:rsidRPr="00B80016">
        <w:rPr>
          <w:rFonts w:ascii="Times New Roman" w:hAnsi="Times New Roman"/>
          <w:sz w:val="26"/>
          <w:szCs w:val="26"/>
        </w:rPr>
        <w:t>2002 №</w:t>
      </w:r>
      <w:r w:rsidR="006C4637">
        <w:rPr>
          <w:rFonts w:ascii="Times New Roman" w:hAnsi="Times New Roman"/>
          <w:sz w:val="26"/>
          <w:szCs w:val="26"/>
        </w:rPr>
        <w:t> </w:t>
      </w:r>
      <w:r w:rsidRPr="00B80016">
        <w:rPr>
          <w:rFonts w:ascii="Times New Roman" w:hAnsi="Times New Roman"/>
          <w:sz w:val="26"/>
          <w:szCs w:val="26"/>
        </w:rPr>
        <w:t>56 «Об организации местного самоуправления в городе Москве» и от 10</w:t>
      </w:r>
      <w:r w:rsidR="006C4637">
        <w:rPr>
          <w:rFonts w:ascii="Times New Roman" w:hAnsi="Times New Roman"/>
          <w:sz w:val="26"/>
          <w:szCs w:val="26"/>
        </w:rPr>
        <w:t>.09.</w:t>
      </w:r>
      <w:r w:rsidRPr="00B80016">
        <w:rPr>
          <w:rFonts w:ascii="Times New Roman" w:hAnsi="Times New Roman"/>
          <w:sz w:val="26"/>
          <w:szCs w:val="26"/>
        </w:rPr>
        <w:t>2008</w:t>
      </w:r>
      <w:r w:rsidR="00A25600">
        <w:rPr>
          <w:rFonts w:ascii="Times New Roman" w:hAnsi="Times New Roman"/>
          <w:sz w:val="26"/>
          <w:szCs w:val="26"/>
        </w:rPr>
        <w:t xml:space="preserve"> </w:t>
      </w:r>
      <w:r w:rsidRPr="00B80016">
        <w:rPr>
          <w:rFonts w:ascii="Times New Roman" w:hAnsi="Times New Roman"/>
          <w:sz w:val="26"/>
          <w:szCs w:val="26"/>
        </w:rPr>
        <w:t>№</w:t>
      </w:r>
      <w:r w:rsidR="006C4637">
        <w:rPr>
          <w:rFonts w:ascii="Times New Roman" w:hAnsi="Times New Roman"/>
          <w:sz w:val="26"/>
          <w:szCs w:val="26"/>
        </w:rPr>
        <w:t> </w:t>
      </w:r>
      <w:r w:rsidRPr="00B80016">
        <w:rPr>
          <w:rFonts w:ascii="Times New Roman" w:hAnsi="Times New Roman"/>
          <w:sz w:val="26"/>
          <w:szCs w:val="26"/>
        </w:rPr>
        <w:t>39 «О бюджетном устройстве и бюджетном процессе в городе Москве», Уставом</w:t>
      </w:r>
      <w:r w:rsidR="00A25600">
        <w:rPr>
          <w:rFonts w:ascii="Times New Roman" w:hAnsi="Times New Roman"/>
          <w:sz w:val="26"/>
          <w:szCs w:val="26"/>
        </w:rPr>
        <w:t xml:space="preserve"> </w:t>
      </w:r>
      <w:r w:rsidRPr="00B80016">
        <w:rPr>
          <w:rFonts w:ascii="Times New Roman" w:hAnsi="Times New Roman"/>
          <w:sz w:val="26"/>
          <w:szCs w:val="26"/>
        </w:rPr>
        <w:t>муниципального</w:t>
      </w:r>
      <w:r w:rsidR="00A25600">
        <w:rPr>
          <w:rFonts w:ascii="Times New Roman" w:hAnsi="Times New Roman"/>
          <w:sz w:val="26"/>
          <w:szCs w:val="26"/>
        </w:rPr>
        <w:t xml:space="preserve"> </w:t>
      </w:r>
      <w:r w:rsidRPr="00B80016">
        <w:rPr>
          <w:rFonts w:ascii="Times New Roman" w:hAnsi="Times New Roman"/>
          <w:sz w:val="26"/>
          <w:szCs w:val="26"/>
        </w:rPr>
        <w:t>округа</w:t>
      </w:r>
      <w:r w:rsidR="00A25600">
        <w:rPr>
          <w:rFonts w:ascii="Times New Roman" w:hAnsi="Times New Roman"/>
          <w:sz w:val="26"/>
          <w:szCs w:val="26"/>
        </w:rPr>
        <w:t xml:space="preserve"> </w:t>
      </w:r>
      <w:r w:rsidRPr="00B80016">
        <w:rPr>
          <w:rFonts w:ascii="Times New Roman" w:hAnsi="Times New Roman"/>
          <w:sz w:val="26"/>
          <w:szCs w:val="26"/>
        </w:rPr>
        <w:t>Алтуфьевский</w:t>
      </w:r>
      <w:r w:rsidR="00A25600">
        <w:rPr>
          <w:rFonts w:ascii="Times New Roman" w:hAnsi="Times New Roman"/>
          <w:sz w:val="26"/>
          <w:szCs w:val="26"/>
        </w:rPr>
        <w:t xml:space="preserve"> </w:t>
      </w:r>
      <w:r w:rsidRPr="00B80016">
        <w:rPr>
          <w:rFonts w:ascii="Times New Roman" w:hAnsi="Times New Roman"/>
          <w:sz w:val="26"/>
          <w:szCs w:val="26"/>
        </w:rPr>
        <w:t>Совет</w:t>
      </w:r>
      <w:r w:rsidR="006D76BA" w:rsidRPr="00B80016">
        <w:rPr>
          <w:rFonts w:ascii="Times New Roman" w:hAnsi="Times New Roman"/>
          <w:sz w:val="26"/>
          <w:szCs w:val="26"/>
        </w:rPr>
        <w:t xml:space="preserve"> депутатов </w:t>
      </w:r>
      <w:r w:rsidR="006D76BA" w:rsidRPr="00B80016">
        <w:rPr>
          <w:rFonts w:ascii="Times New Roman" w:hAnsi="Times New Roman"/>
          <w:color w:val="000000" w:themeColor="text1"/>
          <w:sz w:val="26"/>
          <w:szCs w:val="26"/>
        </w:rPr>
        <w:t>м</w:t>
      </w:r>
      <w:r w:rsidRPr="00B80016">
        <w:rPr>
          <w:rFonts w:ascii="Times New Roman" w:hAnsi="Times New Roman"/>
          <w:color w:val="000000" w:themeColor="text1"/>
          <w:sz w:val="26"/>
          <w:szCs w:val="26"/>
        </w:rPr>
        <w:t>униципального</w:t>
      </w:r>
      <w:r w:rsidR="00A25600">
        <w:rPr>
          <w:rFonts w:ascii="Times New Roman" w:hAnsi="Times New Roman"/>
          <w:color w:val="000000" w:themeColor="text1"/>
          <w:sz w:val="26"/>
          <w:szCs w:val="26"/>
        </w:rPr>
        <w:t xml:space="preserve"> </w:t>
      </w:r>
      <w:r w:rsidRPr="00B80016">
        <w:rPr>
          <w:rFonts w:ascii="Times New Roman" w:hAnsi="Times New Roman"/>
          <w:color w:val="000000" w:themeColor="text1"/>
          <w:sz w:val="26"/>
          <w:szCs w:val="26"/>
        </w:rPr>
        <w:t>округа</w:t>
      </w:r>
      <w:r w:rsidR="00A25600">
        <w:rPr>
          <w:rFonts w:ascii="Times New Roman" w:hAnsi="Times New Roman"/>
          <w:color w:val="000000" w:themeColor="text1"/>
          <w:sz w:val="26"/>
          <w:szCs w:val="26"/>
        </w:rPr>
        <w:t xml:space="preserve"> </w:t>
      </w:r>
      <w:r w:rsidRPr="00B80016">
        <w:rPr>
          <w:rFonts w:ascii="Times New Roman" w:hAnsi="Times New Roman"/>
          <w:b/>
          <w:color w:val="000000" w:themeColor="text1"/>
          <w:sz w:val="26"/>
          <w:szCs w:val="26"/>
        </w:rPr>
        <w:t>решил:</w:t>
      </w:r>
    </w:p>
    <w:p w:rsidR="00D844E2" w:rsidRPr="00B80016" w:rsidRDefault="00D844E2" w:rsidP="00D844E2">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B80016">
        <w:rPr>
          <w:rFonts w:ascii="Times New Roman" w:hAnsi="Times New Roman"/>
          <w:sz w:val="26"/>
          <w:szCs w:val="26"/>
        </w:rPr>
        <w:t>1. Утвердить Положение о бюджетном процессе в муниципальном округе Алтуфьевский</w:t>
      </w:r>
      <w:r w:rsidR="00A25600">
        <w:rPr>
          <w:rFonts w:ascii="Times New Roman" w:hAnsi="Times New Roman"/>
          <w:sz w:val="26"/>
          <w:szCs w:val="26"/>
        </w:rPr>
        <w:t xml:space="preserve"> </w:t>
      </w:r>
      <w:r w:rsidRPr="00B80016">
        <w:rPr>
          <w:rFonts w:ascii="Times New Roman" w:hAnsi="Times New Roman"/>
          <w:sz w:val="26"/>
          <w:szCs w:val="26"/>
        </w:rPr>
        <w:t>(приложение).</w:t>
      </w:r>
    </w:p>
    <w:p w:rsidR="00D844E2" w:rsidRPr="00B80016" w:rsidRDefault="00D844E2" w:rsidP="00D844E2">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B80016">
        <w:rPr>
          <w:rFonts w:ascii="Times New Roman" w:hAnsi="Times New Roman"/>
          <w:sz w:val="26"/>
          <w:szCs w:val="26"/>
        </w:rPr>
        <w:t>2. Опубликовать настоящее решение в бюллетене «Московский муниципальный вестник»</w:t>
      </w:r>
      <w:r w:rsidR="006C4637">
        <w:rPr>
          <w:rFonts w:ascii="Times New Roman" w:hAnsi="Times New Roman"/>
          <w:sz w:val="26"/>
          <w:szCs w:val="26"/>
        </w:rPr>
        <w:t>.</w:t>
      </w:r>
    </w:p>
    <w:p w:rsidR="00D844E2" w:rsidRPr="00B80016" w:rsidRDefault="00D844E2" w:rsidP="00B80016">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B80016">
        <w:rPr>
          <w:rFonts w:ascii="Times New Roman" w:hAnsi="Times New Roman"/>
          <w:sz w:val="26"/>
          <w:szCs w:val="26"/>
        </w:rPr>
        <w:t>3. Признать утратившими силу решение Совета депутатов муницип</w:t>
      </w:r>
      <w:r w:rsidR="00E42D38">
        <w:rPr>
          <w:rFonts w:ascii="Times New Roman" w:hAnsi="Times New Roman"/>
          <w:sz w:val="26"/>
          <w:szCs w:val="26"/>
        </w:rPr>
        <w:t>ального округа Алтуфьевский от 11.</w:t>
      </w:r>
      <w:r w:rsidRPr="00B80016">
        <w:rPr>
          <w:rFonts w:ascii="Times New Roman" w:hAnsi="Times New Roman"/>
          <w:sz w:val="26"/>
          <w:szCs w:val="26"/>
        </w:rPr>
        <w:t>0</w:t>
      </w:r>
      <w:r w:rsidR="00A25600">
        <w:rPr>
          <w:rFonts w:ascii="Times New Roman" w:hAnsi="Times New Roman"/>
          <w:sz w:val="26"/>
          <w:szCs w:val="26"/>
        </w:rPr>
        <w:t>2</w:t>
      </w:r>
      <w:r w:rsidRPr="00B80016">
        <w:rPr>
          <w:rFonts w:ascii="Times New Roman" w:hAnsi="Times New Roman"/>
          <w:sz w:val="26"/>
          <w:szCs w:val="26"/>
        </w:rPr>
        <w:t>.20</w:t>
      </w:r>
      <w:r w:rsidR="00E42D38">
        <w:rPr>
          <w:rFonts w:ascii="Times New Roman" w:hAnsi="Times New Roman"/>
          <w:sz w:val="26"/>
          <w:szCs w:val="26"/>
        </w:rPr>
        <w:t>20 № 40</w:t>
      </w:r>
      <w:r w:rsidRPr="00B80016">
        <w:rPr>
          <w:rFonts w:ascii="Times New Roman" w:hAnsi="Times New Roman"/>
          <w:sz w:val="26"/>
          <w:szCs w:val="26"/>
        </w:rPr>
        <w:t xml:space="preserve">/8 «Об утверждении </w:t>
      </w:r>
      <w:r w:rsidRPr="00B80016">
        <w:rPr>
          <w:rFonts w:ascii="Times New Roman" w:hAnsi="Times New Roman"/>
          <w:bCs/>
          <w:sz w:val="26"/>
          <w:szCs w:val="26"/>
        </w:rPr>
        <w:t>Положения о бюджетном процессе  в муниципальном  округе Алтуфьевский</w:t>
      </w:r>
      <w:r w:rsidRPr="00B80016">
        <w:rPr>
          <w:rFonts w:ascii="Times New Roman" w:hAnsi="Times New Roman"/>
          <w:sz w:val="26"/>
          <w:szCs w:val="26"/>
        </w:rPr>
        <w:t>»</w:t>
      </w:r>
      <w:r w:rsidR="00FC6E62" w:rsidRPr="00B80016">
        <w:rPr>
          <w:rFonts w:ascii="Times New Roman" w:hAnsi="Times New Roman"/>
          <w:sz w:val="26"/>
          <w:szCs w:val="26"/>
        </w:rPr>
        <w:t>.</w:t>
      </w:r>
    </w:p>
    <w:p w:rsidR="00D844E2" w:rsidRPr="00B80016" w:rsidRDefault="00D844E2" w:rsidP="00B80016">
      <w:pPr>
        <w:shd w:val="clear" w:color="auto" w:fill="FFFFFF"/>
        <w:spacing w:after="0" w:line="240" w:lineRule="auto"/>
        <w:ind w:firstLine="720"/>
        <w:jc w:val="both"/>
        <w:rPr>
          <w:rFonts w:ascii="Times New Roman" w:hAnsi="Times New Roman" w:cs="Times New Roman"/>
          <w:spacing w:val="3"/>
          <w:sz w:val="26"/>
          <w:szCs w:val="26"/>
        </w:rPr>
      </w:pPr>
      <w:r w:rsidRPr="00B80016">
        <w:rPr>
          <w:rFonts w:ascii="Times New Roman" w:hAnsi="Times New Roman" w:cs="Times New Roman"/>
          <w:spacing w:val="3"/>
          <w:sz w:val="26"/>
          <w:szCs w:val="26"/>
        </w:rPr>
        <w:t>4. Контроль за выполнением настоящего решения возложить на главу муниципального округа Алтуфьевский</w:t>
      </w:r>
      <w:r w:rsidR="00E42D38">
        <w:rPr>
          <w:rFonts w:ascii="Times New Roman" w:hAnsi="Times New Roman" w:cs="Times New Roman"/>
          <w:spacing w:val="3"/>
          <w:sz w:val="26"/>
          <w:szCs w:val="26"/>
        </w:rPr>
        <w:t xml:space="preserve"> </w:t>
      </w:r>
      <w:r w:rsidRPr="00B80016">
        <w:rPr>
          <w:rFonts w:ascii="Times New Roman" w:hAnsi="Times New Roman" w:cs="Times New Roman"/>
          <w:spacing w:val="3"/>
          <w:sz w:val="26"/>
          <w:szCs w:val="26"/>
        </w:rPr>
        <w:t>Бояркову П.А.</w:t>
      </w:r>
    </w:p>
    <w:p w:rsidR="00B80016" w:rsidRDefault="00B80016" w:rsidP="00B80016">
      <w:pPr>
        <w:shd w:val="clear" w:color="auto" w:fill="FFFFFF"/>
        <w:spacing w:after="0" w:line="240" w:lineRule="auto"/>
        <w:jc w:val="both"/>
        <w:rPr>
          <w:rFonts w:ascii="Times New Roman" w:hAnsi="Times New Roman" w:cs="Times New Roman"/>
          <w:b/>
          <w:spacing w:val="3"/>
          <w:sz w:val="26"/>
          <w:szCs w:val="26"/>
        </w:rPr>
      </w:pPr>
    </w:p>
    <w:p w:rsidR="00B80016" w:rsidRDefault="00B80016" w:rsidP="00B80016">
      <w:pPr>
        <w:shd w:val="clear" w:color="auto" w:fill="FFFFFF"/>
        <w:spacing w:after="0" w:line="240" w:lineRule="auto"/>
        <w:jc w:val="both"/>
        <w:rPr>
          <w:rFonts w:ascii="Times New Roman" w:hAnsi="Times New Roman" w:cs="Times New Roman"/>
          <w:b/>
          <w:spacing w:val="3"/>
          <w:sz w:val="26"/>
          <w:szCs w:val="26"/>
        </w:rPr>
      </w:pPr>
    </w:p>
    <w:p w:rsidR="00D844E2" w:rsidRPr="00B80016" w:rsidRDefault="00D844E2" w:rsidP="00B80016">
      <w:pPr>
        <w:shd w:val="clear" w:color="auto" w:fill="FFFFFF"/>
        <w:spacing w:after="0" w:line="240" w:lineRule="auto"/>
        <w:jc w:val="both"/>
        <w:rPr>
          <w:rFonts w:ascii="Times New Roman" w:hAnsi="Times New Roman" w:cs="Times New Roman"/>
          <w:b/>
          <w:spacing w:val="3"/>
          <w:sz w:val="26"/>
          <w:szCs w:val="26"/>
        </w:rPr>
      </w:pPr>
      <w:r w:rsidRPr="00B80016">
        <w:rPr>
          <w:rFonts w:ascii="Times New Roman" w:hAnsi="Times New Roman" w:cs="Times New Roman"/>
          <w:b/>
          <w:spacing w:val="3"/>
          <w:sz w:val="26"/>
          <w:szCs w:val="26"/>
        </w:rPr>
        <w:t>Глава муниципального округа</w:t>
      </w:r>
    </w:p>
    <w:p w:rsidR="00D844E2" w:rsidRPr="00B80016" w:rsidRDefault="00D844E2" w:rsidP="00B80016">
      <w:pPr>
        <w:shd w:val="clear" w:color="auto" w:fill="FFFFFF"/>
        <w:spacing w:after="0" w:line="240" w:lineRule="auto"/>
        <w:jc w:val="both"/>
        <w:rPr>
          <w:rFonts w:ascii="Times New Roman" w:hAnsi="Times New Roman" w:cs="Times New Roman"/>
          <w:spacing w:val="3"/>
          <w:sz w:val="26"/>
          <w:szCs w:val="26"/>
        </w:rPr>
      </w:pPr>
      <w:r w:rsidRPr="00B80016">
        <w:rPr>
          <w:rFonts w:ascii="Times New Roman" w:hAnsi="Times New Roman" w:cs="Times New Roman"/>
          <w:b/>
          <w:spacing w:val="3"/>
          <w:sz w:val="26"/>
          <w:szCs w:val="26"/>
        </w:rPr>
        <w:t>Алтуфьевский</w:t>
      </w:r>
      <w:r w:rsidRPr="00B80016">
        <w:rPr>
          <w:rFonts w:ascii="Times New Roman" w:hAnsi="Times New Roman" w:cs="Times New Roman"/>
          <w:b/>
          <w:spacing w:val="3"/>
          <w:sz w:val="26"/>
          <w:szCs w:val="26"/>
        </w:rPr>
        <w:tab/>
      </w:r>
      <w:r w:rsidRPr="00B80016">
        <w:rPr>
          <w:rFonts w:ascii="Times New Roman" w:hAnsi="Times New Roman" w:cs="Times New Roman"/>
          <w:b/>
          <w:spacing w:val="3"/>
          <w:sz w:val="26"/>
          <w:szCs w:val="26"/>
        </w:rPr>
        <w:tab/>
      </w:r>
      <w:r w:rsidRPr="00B80016">
        <w:rPr>
          <w:rFonts w:ascii="Times New Roman" w:hAnsi="Times New Roman" w:cs="Times New Roman"/>
          <w:b/>
          <w:spacing w:val="3"/>
          <w:sz w:val="26"/>
          <w:szCs w:val="26"/>
        </w:rPr>
        <w:tab/>
      </w:r>
      <w:r w:rsidRPr="00B80016">
        <w:rPr>
          <w:rFonts w:ascii="Times New Roman" w:hAnsi="Times New Roman" w:cs="Times New Roman"/>
          <w:b/>
          <w:spacing w:val="3"/>
          <w:sz w:val="26"/>
          <w:szCs w:val="26"/>
        </w:rPr>
        <w:tab/>
      </w:r>
      <w:r w:rsidRPr="00B80016">
        <w:rPr>
          <w:rFonts w:ascii="Times New Roman" w:hAnsi="Times New Roman" w:cs="Times New Roman"/>
          <w:b/>
          <w:spacing w:val="3"/>
          <w:sz w:val="26"/>
          <w:szCs w:val="26"/>
        </w:rPr>
        <w:tab/>
      </w:r>
      <w:r w:rsidRPr="00B80016">
        <w:rPr>
          <w:rFonts w:ascii="Times New Roman" w:hAnsi="Times New Roman" w:cs="Times New Roman"/>
          <w:b/>
          <w:spacing w:val="3"/>
          <w:sz w:val="26"/>
          <w:szCs w:val="26"/>
        </w:rPr>
        <w:tab/>
      </w:r>
      <w:r w:rsidRPr="00B80016">
        <w:rPr>
          <w:rFonts w:ascii="Times New Roman" w:hAnsi="Times New Roman" w:cs="Times New Roman"/>
          <w:b/>
          <w:spacing w:val="3"/>
          <w:sz w:val="26"/>
          <w:szCs w:val="26"/>
        </w:rPr>
        <w:tab/>
      </w:r>
      <w:r w:rsidRPr="00B80016">
        <w:rPr>
          <w:rFonts w:ascii="Times New Roman" w:hAnsi="Times New Roman" w:cs="Times New Roman"/>
          <w:b/>
          <w:spacing w:val="3"/>
          <w:sz w:val="26"/>
          <w:szCs w:val="26"/>
        </w:rPr>
        <w:tab/>
      </w:r>
      <w:r w:rsidR="00A04343">
        <w:rPr>
          <w:rFonts w:ascii="Times New Roman" w:hAnsi="Times New Roman" w:cs="Times New Roman"/>
          <w:b/>
          <w:spacing w:val="3"/>
          <w:sz w:val="26"/>
          <w:szCs w:val="26"/>
        </w:rPr>
        <w:tab/>
      </w:r>
      <w:r w:rsidRPr="00B80016">
        <w:rPr>
          <w:rFonts w:ascii="Times New Roman" w:hAnsi="Times New Roman" w:cs="Times New Roman"/>
          <w:b/>
          <w:spacing w:val="3"/>
          <w:sz w:val="26"/>
          <w:szCs w:val="26"/>
        </w:rPr>
        <w:t>П.А. Бояркова</w:t>
      </w:r>
    </w:p>
    <w:p w:rsidR="00D844E2" w:rsidRDefault="00D844E2" w:rsidP="00B80016">
      <w:pPr>
        <w:tabs>
          <w:tab w:val="left" w:pos="4253"/>
          <w:tab w:val="left" w:pos="4536"/>
          <w:tab w:val="left" w:pos="5245"/>
        </w:tabs>
        <w:spacing w:after="0" w:line="240" w:lineRule="auto"/>
        <w:ind w:right="-1"/>
        <w:jc w:val="both"/>
        <w:rPr>
          <w:sz w:val="24"/>
        </w:rPr>
      </w:pPr>
    </w:p>
    <w:p w:rsidR="005419E8" w:rsidRDefault="005419E8" w:rsidP="00B80016">
      <w:pPr>
        <w:tabs>
          <w:tab w:val="left" w:pos="4253"/>
          <w:tab w:val="left" w:pos="4536"/>
          <w:tab w:val="left" w:pos="5245"/>
        </w:tabs>
        <w:spacing w:after="0" w:line="240" w:lineRule="auto"/>
        <w:ind w:right="-1"/>
        <w:jc w:val="both"/>
        <w:rPr>
          <w:sz w:val="24"/>
        </w:rPr>
      </w:pPr>
    </w:p>
    <w:p w:rsidR="00B80016" w:rsidRDefault="00B80016">
      <w:pPr>
        <w:rPr>
          <w:sz w:val="24"/>
        </w:rPr>
      </w:pPr>
      <w:r>
        <w:rPr>
          <w:sz w:val="24"/>
        </w:rPr>
        <w:br w:type="page"/>
      </w:r>
    </w:p>
    <w:p w:rsidR="005419E8" w:rsidRPr="008F4273" w:rsidRDefault="005419E8" w:rsidP="00A25600">
      <w:pPr>
        <w:shd w:val="clear" w:color="auto" w:fill="FFFFFF"/>
        <w:autoSpaceDE w:val="0"/>
        <w:autoSpaceDN w:val="0"/>
        <w:adjustRightInd w:val="0"/>
        <w:spacing w:after="120" w:line="240" w:lineRule="auto"/>
        <w:ind w:left="5670"/>
        <w:jc w:val="both"/>
        <w:rPr>
          <w:rFonts w:ascii="Times New Roman" w:hAnsi="Times New Roman"/>
          <w:bCs/>
          <w:sz w:val="24"/>
          <w:szCs w:val="24"/>
        </w:rPr>
      </w:pPr>
      <w:r w:rsidRPr="008F4273">
        <w:rPr>
          <w:rFonts w:ascii="Times New Roman" w:hAnsi="Times New Roman"/>
          <w:bCs/>
          <w:sz w:val="24"/>
          <w:szCs w:val="24"/>
        </w:rPr>
        <w:lastRenderedPageBreak/>
        <w:t xml:space="preserve">Приложение </w:t>
      </w:r>
    </w:p>
    <w:p w:rsidR="005419E8" w:rsidRPr="008F4273" w:rsidRDefault="005419E8" w:rsidP="00A25600">
      <w:pPr>
        <w:shd w:val="clear" w:color="auto" w:fill="FFFFFF"/>
        <w:autoSpaceDE w:val="0"/>
        <w:autoSpaceDN w:val="0"/>
        <w:adjustRightInd w:val="0"/>
        <w:spacing w:after="120" w:line="240" w:lineRule="auto"/>
        <w:ind w:left="5670" w:firstLine="6"/>
        <w:rPr>
          <w:rFonts w:ascii="Times New Roman" w:hAnsi="Times New Roman"/>
          <w:bCs/>
          <w:sz w:val="24"/>
          <w:szCs w:val="24"/>
        </w:rPr>
      </w:pPr>
      <w:r w:rsidRPr="008F4273">
        <w:rPr>
          <w:rFonts w:ascii="Times New Roman" w:hAnsi="Times New Roman"/>
          <w:bCs/>
          <w:sz w:val="24"/>
          <w:szCs w:val="24"/>
        </w:rPr>
        <w:t>к решению Совета депутатов</w:t>
      </w:r>
      <w:r w:rsidR="00A25600">
        <w:rPr>
          <w:rFonts w:ascii="Times New Roman" w:hAnsi="Times New Roman"/>
          <w:bCs/>
          <w:sz w:val="24"/>
          <w:szCs w:val="24"/>
        </w:rPr>
        <w:t xml:space="preserve"> </w:t>
      </w:r>
      <w:r w:rsidRPr="008F4273">
        <w:rPr>
          <w:rFonts w:ascii="Times New Roman" w:hAnsi="Times New Roman"/>
          <w:bCs/>
          <w:sz w:val="24"/>
          <w:szCs w:val="24"/>
        </w:rPr>
        <w:t xml:space="preserve">муниципального округа </w:t>
      </w:r>
      <w:r w:rsidR="00196065" w:rsidRPr="008F4273">
        <w:rPr>
          <w:rFonts w:ascii="Times New Roman" w:hAnsi="Times New Roman"/>
          <w:bCs/>
          <w:sz w:val="24"/>
          <w:szCs w:val="24"/>
        </w:rPr>
        <w:t>Алтуфьевский</w:t>
      </w:r>
    </w:p>
    <w:p w:rsidR="005419E8" w:rsidRPr="00CC10FC" w:rsidRDefault="005419E8" w:rsidP="00A25600">
      <w:pPr>
        <w:shd w:val="clear" w:color="auto" w:fill="FFFFFF"/>
        <w:autoSpaceDE w:val="0"/>
        <w:autoSpaceDN w:val="0"/>
        <w:adjustRightInd w:val="0"/>
        <w:spacing w:after="120" w:line="240" w:lineRule="auto"/>
        <w:ind w:left="5670" w:firstLine="6"/>
        <w:rPr>
          <w:rFonts w:ascii="Times New Roman" w:hAnsi="Times New Roman"/>
          <w:bCs/>
          <w:sz w:val="28"/>
          <w:szCs w:val="28"/>
        </w:rPr>
      </w:pPr>
      <w:r w:rsidRPr="008F4273">
        <w:rPr>
          <w:rFonts w:ascii="Times New Roman" w:hAnsi="Times New Roman"/>
          <w:bCs/>
          <w:sz w:val="24"/>
          <w:szCs w:val="24"/>
        </w:rPr>
        <w:t>от</w:t>
      </w:r>
      <w:r w:rsidR="002369A6">
        <w:rPr>
          <w:rFonts w:ascii="Times New Roman" w:hAnsi="Times New Roman"/>
          <w:bCs/>
          <w:sz w:val="24"/>
          <w:szCs w:val="24"/>
        </w:rPr>
        <w:t xml:space="preserve"> 26.01.</w:t>
      </w:r>
      <w:r w:rsidRPr="008F4273">
        <w:rPr>
          <w:rFonts w:ascii="Times New Roman" w:hAnsi="Times New Roman"/>
          <w:bCs/>
          <w:sz w:val="24"/>
          <w:szCs w:val="24"/>
        </w:rPr>
        <w:t>20</w:t>
      </w:r>
      <w:r w:rsidR="00196065" w:rsidRPr="008F4273">
        <w:rPr>
          <w:rFonts w:ascii="Times New Roman" w:hAnsi="Times New Roman"/>
          <w:bCs/>
          <w:sz w:val="24"/>
          <w:szCs w:val="24"/>
        </w:rPr>
        <w:t>2</w:t>
      </w:r>
      <w:r w:rsidR="00A25600">
        <w:rPr>
          <w:rFonts w:ascii="Times New Roman" w:hAnsi="Times New Roman"/>
          <w:bCs/>
          <w:sz w:val="24"/>
          <w:szCs w:val="24"/>
        </w:rPr>
        <w:t>1</w:t>
      </w:r>
      <w:r w:rsidRPr="008F4273">
        <w:rPr>
          <w:rFonts w:ascii="Times New Roman" w:hAnsi="Times New Roman"/>
          <w:bCs/>
          <w:sz w:val="24"/>
          <w:szCs w:val="24"/>
        </w:rPr>
        <w:t xml:space="preserve"> №</w:t>
      </w:r>
      <w:r w:rsidR="002369A6">
        <w:rPr>
          <w:rFonts w:ascii="Times New Roman" w:hAnsi="Times New Roman"/>
          <w:bCs/>
          <w:sz w:val="24"/>
          <w:szCs w:val="24"/>
        </w:rPr>
        <w:t xml:space="preserve"> 5</w:t>
      </w:r>
      <w:r w:rsidR="00B4741F">
        <w:rPr>
          <w:rFonts w:ascii="Times New Roman" w:hAnsi="Times New Roman"/>
          <w:bCs/>
          <w:sz w:val="24"/>
          <w:szCs w:val="24"/>
        </w:rPr>
        <w:t>2</w:t>
      </w:r>
      <w:r w:rsidR="002369A6">
        <w:rPr>
          <w:rFonts w:ascii="Times New Roman" w:hAnsi="Times New Roman"/>
          <w:bCs/>
          <w:sz w:val="24"/>
          <w:szCs w:val="24"/>
        </w:rPr>
        <w:t>/</w:t>
      </w:r>
      <w:r w:rsidR="0015313E">
        <w:rPr>
          <w:rFonts w:ascii="Times New Roman" w:hAnsi="Times New Roman"/>
          <w:bCs/>
          <w:sz w:val="24"/>
          <w:szCs w:val="24"/>
        </w:rPr>
        <w:t>4</w:t>
      </w:r>
      <w:bookmarkStart w:id="0" w:name="_GoBack"/>
      <w:bookmarkEnd w:id="0"/>
    </w:p>
    <w:p w:rsidR="005419E8" w:rsidRPr="00CC78C7" w:rsidRDefault="005419E8" w:rsidP="005419E8">
      <w:pPr>
        <w:shd w:val="clear" w:color="auto" w:fill="FFFFFF"/>
        <w:autoSpaceDE w:val="0"/>
        <w:autoSpaceDN w:val="0"/>
        <w:adjustRightInd w:val="0"/>
        <w:spacing w:after="0" w:line="240" w:lineRule="auto"/>
        <w:jc w:val="center"/>
        <w:rPr>
          <w:rFonts w:ascii="Times New Roman" w:hAnsi="Times New Roman"/>
          <w:b/>
          <w:bCs/>
          <w:sz w:val="28"/>
          <w:szCs w:val="28"/>
        </w:rPr>
      </w:pPr>
    </w:p>
    <w:p w:rsidR="00196065" w:rsidRPr="00B80016" w:rsidRDefault="00196065" w:rsidP="005419E8">
      <w:pPr>
        <w:shd w:val="clear" w:color="auto" w:fill="FFFFFF"/>
        <w:autoSpaceDE w:val="0"/>
        <w:autoSpaceDN w:val="0"/>
        <w:adjustRightInd w:val="0"/>
        <w:spacing w:after="0" w:line="240" w:lineRule="auto"/>
        <w:jc w:val="center"/>
        <w:rPr>
          <w:rFonts w:ascii="Times New Roman" w:hAnsi="Times New Roman" w:cs="Times New Roman"/>
          <w:b/>
          <w:bCs/>
          <w:sz w:val="26"/>
          <w:szCs w:val="26"/>
        </w:rPr>
      </w:pPr>
    </w:p>
    <w:p w:rsidR="005419E8" w:rsidRPr="00B80016" w:rsidRDefault="005419E8" w:rsidP="005419E8">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Положение</w:t>
      </w:r>
    </w:p>
    <w:p w:rsidR="005419E8" w:rsidRPr="00B80016" w:rsidRDefault="005419E8" w:rsidP="008F4273">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 xml:space="preserve">о бюджетном процессе в муниципальном </w:t>
      </w:r>
      <w:r w:rsidR="00196065" w:rsidRPr="00B80016">
        <w:rPr>
          <w:rFonts w:ascii="Times New Roman" w:hAnsi="Times New Roman" w:cs="Times New Roman"/>
          <w:b/>
          <w:bCs/>
          <w:sz w:val="26"/>
          <w:szCs w:val="26"/>
        </w:rPr>
        <w:t>округе Алтуфьевский</w:t>
      </w:r>
    </w:p>
    <w:p w:rsidR="00196065" w:rsidRPr="00B80016" w:rsidRDefault="00196065" w:rsidP="005419E8">
      <w:pPr>
        <w:shd w:val="clear" w:color="auto" w:fill="FFFFFF"/>
        <w:autoSpaceDE w:val="0"/>
        <w:autoSpaceDN w:val="0"/>
        <w:adjustRightInd w:val="0"/>
        <w:spacing w:after="0" w:line="240" w:lineRule="auto"/>
        <w:jc w:val="center"/>
        <w:rPr>
          <w:rFonts w:ascii="Times New Roman" w:hAnsi="Times New Roman" w:cs="Times New Roman"/>
          <w:b/>
          <w:bCs/>
          <w:sz w:val="26"/>
          <w:szCs w:val="26"/>
        </w:rPr>
      </w:pPr>
    </w:p>
    <w:p w:rsidR="005419E8" w:rsidRPr="00B80016" w:rsidRDefault="005419E8" w:rsidP="005419E8">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Общие положения</w:t>
      </w:r>
    </w:p>
    <w:p w:rsidR="00196065" w:rsidRPr="00B80016" w:rsidRDefault="00196065" w:rsidP="005419E8">
      <w:pPr>
        <w:shd w:val="clear" w:color="auto" w:fill="FFFFFF"/>
        <w:autoSpaceDE w:val="0"/>
        <w:autoSpaceDN w:val="0"/>
        <w:adjustRightInd w:val="0"/>
        <w:spacing w:after="0" w:line="240" w:lineRule="auto"/>
        <w:jc w:val="center"/>
        <w:rPr>
          <w:rFonts w:ascii="Times New Roman" w:hAnsi="Times New Roman" w:cs="Times New Roman"/>
          <w:b/>
          <w:bCs/>
          <w:sz w:val="26"/>
          <w:szCs w:val="26"/>
        </w:rPr>
      </w:pPr>
    </w:p>
    <w:p w:rsidR="00196065" w:rsidRPr="00B80016" w:rsidRDefault="00196065" w:rsidP="00196065">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B80016">
        <w:rPr>
          <w:rFonts w:ascii="Times New Roman" w:hAnsi="Times New Roman" w:cs="Times New Roman"/>
          <w:sz w:val="26"/>
          <w:szCs w:val="26"/>
        </w:rPr>
        <w:t xml:space="preserve">1. Настоящее Положение регулирует вопросы организации и осуществления бюджетного процесса </w:t>
      </w:r>
      <w:r w:rsidRPr="00B80016">
        <w:rPr>
          <w:rFonts w:ascii="Times New Roman" w:eastAsia="Calibri" w:hAnsi="Times New Roman" w:cs="Times New Roman"/>
          <w:sz w:val="26"/>
          <w:szCs w:val="26"/>
        </w:rPr>
        <w:t>в муниципальном округе Алтуфьевский</w:t>
      </w:r>
      <w:r w:rsidR="00A25600">
        <w:rPr>
          <w:rFonts w:ascii="Times New Roman" w:eastAsia="Calibri" w:hAnsi="Times New Roman" w:cs="Times New Roman"/>
          <w:sz w:val="26"/>
          <w:szCs w:val="26"/>
        </w:rPr>
        <w:t xml:space="preserve"> </w:t>
      </w:r>
      <w:r w:rsidRPr="00B80016">
        <w:rPr>
          <w:rFonts w:ascii="Times New Roman" w:eastAsia="Calibri" w:hAnsi="Times New Roman" w:cs="Times New Roman"/>
          <w:sz w:val="26"/>
          <w:szCs w:val="26"/>
        </w:rPr>
        <w:t xml:space="preserve">(далее – </w:t>
      </w:r>
      <w:r w:rsidRPr="00B80016">
        <w:rPr>
          <w:rFonts w:ascii="Times New Roman" w:hAnsi="Times New Roman" w:cs="Times New Roman"/>
          <w:sz w:val="26"/>
          <w:szCs w:val="26"/>
        </w:rPr>
        <w:t>муниципальный округ</w:t>
      </w:r>
      <w:r w:rsidRPr="00B80016">
        <w:rPr>
          <w:rFonts w:ascii="Times New Roman" w:eastAsia="Calibri" w:hAnsi="Times New Roman" w:cs="Times New Roman"/>
          <w:sz w:val="26"/>
          <w:szCs w:val="26"/>
        </w:rPr>
        <w:t>).</w:t>
      </w:r>
    </w:p>
    <w:p w:rsidR="00196065" w:rsidRPr="00B80016" w:rsidRDefault="00196065" w:rsidP="00196065">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 xml:space="preserve">2. Органы местного самоуправления </w:t>
      </w:r>
      <w:r w:rsidRPr="00B80016">
        <w:rPr>
          <w:rFonts w:ascii="Times New Roman" w:eastAsia="Calibri" w:hAnsi="Times New Roman" w:cs="Times New Roman"/>
          <w:sz w:val="26"/>
          <w:szCs w:val="26"/>
        </w:rPr>
        <w:t>муниципального округа(далее – органы местного самоуправления)</w:t>
      </w:r>
      <w:r w:rsidRPr="00B80016">
        <w:rPr>
          <w:rFonts w:ascii="Times New Roman" w:hAnsi="Times New Roman" w:cs="Times New Roman"/>
          <w:sz w:val="26"/>
          <w:szCs w:val="26"/>
        </w:rPr>
        <w:t xml:space="preserve"> принимают (издают) правовые акты, регулирующие бюджетные правоотношения, в пределах своих полномочий, установленных Бюджетным кодексом Российской Федерации и иными нормативными правовыми актами Российской Федерации, правовыми актами города Москвы, Уставом муниципального округа, настоящим Положением.</w:t>
      </w:r>
    </w:p>
    <w:p w:rsidR="00196065" w:rsidRPr="00B80016" w:rsidRDefault="00196065" w:rsidP="00196065">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В случае противоречия между настоящим Положением и иными правовыми актами органов местного самоуправления, регулирующими бюджетные правоотношения, применяется настоящее Положение.</w:t>
      </w:r>
    </w:p>
    <w:p w:rsidR="00196065" w:rsidRPr="00B80016" w:rsidRDefault="00196065" w:rsidP="00196065">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3.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rsidR="00196065" w:rsidRPr="00B80016" w:rsidRDefault="00196065" w:rsidP="00196065">
      <w:pPr>
        <w:shd w:val="clear" w:color="auto" w:fill="FFFFFF"/>
        <w:autoSpaceDE w:val="0"/>
        <w:autoSpaceDN w:val="0"/>
        <w:adjustRightInd w:val="0"/>
        <w:spacing w:after="0" w:line="240" w:lineRule="auto"/>
        <w:rPr>
          <w:rFonts w:ascii="Times New Roman" w:hAnsi="Times New Roman" w:cs="Times New Roman"/>
          <w:b/>
          <w:bCs/>
          <w:sz w:val="26"/>
          <w:szCs w:val="26"/>
        </w:rPr>
      </w:pPr>
    </w:p>
    <w:p w:rsidR="006F2F3B" w:rsidRPr="00B80016" w:rsidRDefault="006F2F3B" w:rsidP="006F2F3B">
      <w:pPr>
        <w:shd w:val="clear" w:color="auto" w:fill="FFFFFF"/>
        <w:autoSpaceDE w:val="0"/>
        <w:autoSpaceDN w:val="0"/>
        <w:adjustRightInd w:val="0"/>
        <w:spacing w:after="0" w:line="240" w:lineRule="auto"/>
        <w:jc w:val="center"/>
        <w:rPr>
          <w:rFonts w:ascii="Times New Roman" w:hAnsi="Times New Roman" w:cs="Times New Roman"/>
          <w:b/>
          <w:i/>
          <w:sz w:val="26"/>
          <w:szCs w:val="26"/>
        </w:rPr>
      </w:pPr>
      <w:r w:rsidRPr="00B80016">
        <w:rPr>
          <w:rFonts w:ascii="Times New Roman" w:hAnsi="Times New Roman" w:cs="Times New Roman"/>
          <w:b/>
          <w:sz w:val="26"/>
          <w:szCs w:val="26"/>
        </w:rPr>
        <w:t>Доходы и расходы бюджета муниципального округа</w:t>
      </w:r>
    </w:p>
    <w:p w:rsidR="006F2F3B" w:rsidRPr="00B80016" w:rsidRDefault="006F2F3B" w:rsidP="006F2F3B">
      <w:pPr>
        <w:shd w:val="clear" w:color="auto" w:fill="FFFFFF"/>
        <w:autoSpaceDE w:val="0"/>
        <w:autoSpaceDN w:val="0"/>
        <w:adjustRightInd w:val="0"/>
        <w:spacing w:after="0" w:line="240" w:lineRule="auto"/>
        <w:ind w:firstLine="709"/>
        <w:jc w:val="both"/>
        <w:rPr>
          <w:rFonts w:ascii="Times New Roman" w:hAnsi="Times New Roman" w:cs="Times New Roman"/>
          <w:b/>
          <w:sz w:val="26"/>
          <w:szCs w:val="26"/>
        </w:rPr>
      </w:pPr>
    </w:p>
    <w:p w:rsidR="006F2F3B" w:rsidRPr="00B80016" w:rsidRDefault="006F2F3B" w:rsidP="006F2F3B">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4. Доходы бюджета муниципального округа</w:t>
      </w:r>
      <w:r w:rsidR="00A25600">
        <w:rPr>
          <w:rFonts w:ascii="Times New Roman" w:hAnsi="Times New Roman" w:cs="Times New Roman"/>
          <w:sz w:val="26"/>
          <w:szCs w:val="26"/>
        </w:rPr>
        <w:t xml:space="preserve"> </w:t>
      </w:r>
      <w:r w:rsidRPr="00B80016">
        <w:rPr>
          <w:rFonts w:ascii="Times New Roman" w:hAnsi="Times New Roman" w:cs="Times New Roman"/>
          <w:sz w:val="26"/>
          <w:szCs w:val="26"/>
        </w:rPr>
        <w:t>(далее – местный бюджет) формируются в соответствии с бюджетным законодательством, законодательством о налогах, сборах и иных обязательных платежах.</w:t>
      </w:r>
    </w:p>
    <w:p w:rsidR="006F2F3B" w:rsidRPr="00B80016" w:rsidRDefault="006F2F3B" w:rsidP="006F2F3B">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B80016">
        <w:rPr>
          <w:rFonts w:ascii="Times New Roman" w:eastAsia="Calibri" w:hAnsi="Times New Roman" w:cs="Times New Roman"/>
          <w:sz w:val="26"/>
          <w:szCs w:val="26"/>
        </w:rPr>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в местный бюджет определяются законом города Москвы о бюджете города Москвы на очередной финансовый год и плановый период.</w:t>
      </w:r>
    </w:p>
    <w:p w:rsidR="006F2F3B" w:rsidRPr="00B80016" w:rsidRDefault="006F2F3B" w:rsidP="006F2F3B">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5. Формирование расходов местного бюджета осуществляется в соответствии с расходными обязательствами муниципального округа</w:t>
      </w:r>
      <w:r w:rsidR="00A25600">
        <w:rPr>
          <w:rFonts w:ascii="Times New Roman" w:hAnsi="Times New Roman" w:cs="Times New Roman"/>
          <w:sz w:val="26"/>
          <w:szCs w:val="26"/>
        </w:rPr>
        <w:t xml:space="preserve"> </w:t>
      </w:r>
      <w:r w:rsidRPr="00B80016">
        <w:rPr>
          <w:rFonts w:ascii="Times New Roman" w:hAnsi="Times New Roman" w:cs="Times New Roman"/>
          <w:sz w:val="26"/>
          <w:szCs w:val="26"/>
        </w:rPr>
        <w:t>(далее – расходные обязательства), исполняемыми администрацией муниципального округа</w:t>
      </w:r>
      <w:r w:rsidR="00A25600">
        <w:rPr>
          <w:rFonts w:ascii="Times New Roman" w:hAnsi="Times New Roman" w:cs="Times New Roman"/>
          <w:sz w:val="26"/>
          <w:szCs w:val="26"/>
        </w:rPr>
        <w:t xml:space="preserve"> </w:t>
      </w:r>
      <w:r w:rsidRPr="00B80016">
        <w:rPr>
          <w:rFonts w:ascii="Times New Roman" w:hAnsi="Times New Roman" w:cs="Times New Roman"/>
          <w:sz w:val="26"/>
          <w:szCs w:val="26"/>
        </w:rPr>
        <w:t>(далее –администрация) в соответствии с требованиями Бюджетного кодекса Российской Федерации и правовыми актами города Москвы.</w:t>
      </w:r>
    </w:p>
    <w:p w:rsidR="006F2F3B" w:rsidRPr="00B80016" w:rsidRDefault="006F2F3B" w:rsidP="003D5402">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 xml:space="preserve">Нормативы обеспечения расходных обязательств для определения минимальных расходов местного бюджета утверждаются </w:t>
      </w:r>
      <w:r w:rsidRPr="00B80016">
        <w:rPr>
          <w:rFonts w:ascii="Times New Roman" w:eastAsia="Calibri" w:hAnsi="Times New Roman" w:cs="Times New Roman"/>
          <w:sz w:val="26"/>
          <w:szCs w:val="26"/>
        </w:rPr>
        <w:t>законом города Москвы о бюджете города Москвы на очередной финансовый год и плановый период.</w:t>
      </w:r>
    </w:p>
    <w:p w:rsidR="00CA3603" w:rsidRDefault="00CA3603">
      <w:pPr>
        <w:rPr>
          <w:rFonts w:ascii="Times New Roman" w:hAnsi="Times New Roman" w:cs="Times New Roman"/>
          <w:sz w:val="26"/>
          <w:szCs w:val="26"/>
        </w:rPr>
      </w:pPr>
      <w:r>
        <w:rPr>
          <w:rFonts w:ascii="Times New Roman" w:hAnsi="Times New Roman" w:cs="Times New Roman"/>
          <w:sz w:val="26"/>
          <w:szCs w:val="26"/>
        </w:rPr>
        <w:br w:type="page"/>
      </w:r>
    </w:p>
    <w:p w:rsidR="006F2F3B" w:rsidRPr="00B80016" w:rsidRDefault="006F2F3B" w:rsidP="00A25600">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lastRenderedPageBreak/>
        <w:t>6.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и принятыми в соответствии с ними правовыми актами администрации.</w:t>
      </w:r>
      <w:bookmarkStart w:id="1" w:name="Par0"/>
      <w:bookmarkEnd w:id="1"/>
    </w:p>
    <w:p w:rsidR="00C637D6" w:rsidRPr="00B80016" w:rsidRDefault="00C245CD" w:rsidP="00A25600">
      <w:pPr>
        <w:spacing w:after="0" w:line="240" w:lineRule="auto"/>
        <w:ind w:firstLine="709"/>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7.</w:t>
      </w:r>
      <w:r w:rsidR="00C637D6" w:rsidRPr="00B80016">
        <w:rPr>
          <w:rFonts w:ascii="Times New Roman" w:eastAsia="Times New Roman" w:hAnsi="Times New Roman" w:cs="Times New Roman"/>
          <w:color w:val="000000"/>
          <w:sz w:val="26"/>
          <w:szCs w:val="26"/>
        </w:rPr>
        <w:t xml:space="preserve"> В расходной части бюджета муниципального округа предусматривается создание резервного фонда. Размер резервного фонда устанавливается решением Совета депутатов и не может превышать 3 процента утвержденного решени</w:t>
      </w:r>
      <w:r w:rsidR="003D5402" w:rsidRPr="00B80016">
        <w:rPr>
          <w:rFonts w:ascii="Times New Roman" w:eastAsia="Times New Roman" w:hAnsi="Times New Roman" w:cs="Times New Roman"/>
          <w:color w:val="000000"/>
          <w:sz w:val="26"/>
          <w:szCs w:val="26"/>
        </w:rPr>
        <w:t>е</w:t>
      </w:r>
      <w:r w:rsidR="00C637D6" w:rsidRPr="00B80016">
        <w:rPr>
          <w:rFonts w:ascii="Times New Roman" w:eastAsia="Times New Roman" w:hAnsi="Times New Roman" w:cs="Times New Roman"/>
          <w:color w:val="000000"/>
          <w:sz w:val="26"/>
          <w:szCs w:val="26"/>
        </w:rPr>
        <w:t>м общего объема расходов.</w:t>
      </w:r>
    </w:p>
    <w:p w:rsidR="009E6935" w:rsidRPr="00B80016" w:rsidRDefault="009E6935" w:rsidP="00A25600">
      <w:pPr>
        <w:spacing w:after="0" w:line="240" w:lineRule="auto"/>
        <w:ind w:firstLine="709"/>
        <w:jc w:val="both"/>
        <w:rPr>
          <w:rFonts w:ascii="Times New Roman" w:eastAsia="Times New Roman" w:hAnsi="Times New Roman" w:cs="Times New Roman"/>
          <w:color w:val="000000"/>
          <w:sz w:val="26"/>
          <w:szCs w:val="26"/>
        </w:rPr>
      </w:pPr>
    </w:p>
    <w:p w:rsidR="00C637D6" w:rsidRPr="00B80016" w:rsidRDefault="009E6935" w:rsidP="00A25600">
      <w:pPr>
        <w:spacing w:after="0" w:line="240" w:lineRule="auto"/>
        <w:ind w:firstLine="709"/>
        <w:jc w:val="center"/>
        <w:rPr>
          <w:rFonts w:ascii="Times New Roman" w:eastAsia="Times New Roman" w:hAnsi="Times New Roman" w:cs="Times New Roman"/>
          <w:b/>
          <w:color w:val="000000"/>
          <w:sz w:val="26"/>
          <w:szCs w:val="26"/>
        </w:rPr>
      </w:pPr>
      <w:r w:rsidRPr="00B80016">
        <w:rPr>
          <w:rFonts w:ascii="Times New Roman" w:eastAsia="Times New Roman" w:hAnsi="Times New Roman" w:cs="Times New Roman"/>
          <w:b/>
          <w:color w:val="000000"/>
          <w:sz w:val="26"/>
          <w:szCs w:val="26"/>
        </w:rPr>
        <w:t>Межбюджетные трансферты</w:t>
      </w:r>
    </w:p>
    <w:p w:rsidR="009E6935" w:rsidRPr="00B80016" w:rsidRDefault="009E6935" w:rsidP="00A25600">
      <w:pPr>
        <w:spacing w:after="0" w:line="240" w:lineRule="auto"/>
        <w:ind w:left="1416" w:firstLine="709"/>
        <w:jc w:val="both"/>
        <w:rPr>
          <w:rFonts w:ascii="Times New Roman" w:eastAsia="Times New Roman" w:hAnsi="Times New Roman" w:cs="Times New Roman"/>
          <w:b/>
          <w:color w:val="000000"/>
          <w:sz w:val="26"/>
          <w:szCs w:val="26"/>
        </w:rPr>
      </w:pPr>
    </w:p>
    <w:p w:rsidR="009E6935" w:rsidRPr="00B80016" w:rsidRDefault="00C245CD" w:rsidP="00A25600">
      <w:pPr>
        <w:spacing w:after="0" w:line="240" w:lineRule="auto"/>
        <w:ind w:firstLine="709"/>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 xml:space="preserve">8. </w:t>
      </w:r>
      <w:r w:rsidR="009E6935" w:rsidRPr="00B80016">
        <w:rPr>
          <w:rFonts w:ascii="Times New Roman" w:eastAsia="Times New Roman" w:hAnsi="Times New Roman" w:cs="Times New Roman"/>
          <w:color w:val="000000"/>
          <w:sz w:val="26"/>
          <w:szCs w:val="26"/>
        </w:rPr>
        <w:t>В случаях, предусмотренных законом города Москвы местному</w:t>
      </w:r>
      <w:r w:rsidR="00A25600">
        <w:rPr>
          <w:rFonts w:ascii="Times New Roman" w:eastAsia="Times New Roman" w:hAnsi="Times New Roman" w:cs="Times New Roman"/>
          <w:color w:val="000000"/>
          <w:sz w:val="26"/>
          <w:szCs w:val="26"/>
        </w:rPr>
        <w:t xml:space="preserve"> </w:t>
      </w:r>
      <w:r w:rsidR="009E6935" w:rsidRPr="00B80016">
        <w:rPr>
          <w:rFonts w:ascii="Times New Roman" w:eastAsia="Times New Roman" w:hAnsi="Times New Roman" w:cs="Times New Roman"/>
          <w:color w:val="000000"/>
          <w:sz w:val="26"/>
          <w:szCs w:val="26"/>
        </w:rPr>
        <w:t>бюджету могут быть предоставлены иные межбюджетные трансферты из бюджета города Москвы на финансовое обеспечение расходных обязательств муниципального образования.</w:t>
      </w:r>
    </w:p>
    <w:p w:rsidR="00C637D6" w:rsidRPr="00B80016" w:rsidRDefault="00C637D6" w:rsidP="00A25600">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p>
    <w:p w:rsidR="005779F2" w:rsidRPr="00B80016" w:rsidRDefault="005779F2" w:rsidP="005779F2">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Субсидии из местного бюджета бюджету города Москвы</w:t>
      </w:r>
    </w:p>
    <w:p w:rsidR="005779F2" w:rsidRPr="00B80016" w:rsidRDefault="005779F2" w:rsidP="005779F2">
      <w:pPr>
        <w:shd w:val="clear" w:color="auto" w:fill="FFFFFF"/>
        <w:autoSpaceDE w:val="0"/>
        <w:autoSpaceDN w:val="0"/>
        <w:adjustRightInd w:val="0"/>
        <w:spacing w:after="0" w:line="240" w:lineRule="auto"/>
        <w:rPr>
          <w:rFonts w:ascii="Times New Roman" w:hAnsi="Times New Roman" w:cs="Times New Roman"/>
          <w:b/>
          <w:bCs/>
          <w:sz w:val="26"/>
          <w:szCs w:val="26"/>
        </w:rPr>
      </w:pPr>
    </w:p>
    <w:p w:rsidR="005779F2" w:rsidRPr="00B80016" w:rsidRDefault="00C245CD" w:rsidP="005779F2">
      <w:pPr>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B80016">
        <w:rPr>
          <w:rFonts w:ascii="Times New Roman" w:hAnsi="Times New Roman" w:cs="Times New Roman"/>
          <w:bCs/>
          <w:sz w:val="26"/>
          <w:szCs w:val="26"/>
        </w:rPr>
        <w:t>9</w:t>
      </w:r>
      <w:r w:rsidR="005779F2" w:rsidRPr="00B80016">
        <w:rPr>
          <w:rFonts w:ascii="Times New Roman" w:hAnsi="Times New Roman" w:cs="Times New Roman"/>
          <w:bCs/>
          <w:sz w:val="26"/>
          <w:szCs w:val="26"/>
        </w:rPr>
        <w:t>. На основании решения Совета депутатов, принятого большинством голосов от установленной численности депутатов Совета депутатов, из местного бюджета могут быть предоставлены субсидии бюджету города Москвы.</w:t>
      </w:r>
    </w:p>
    <w:p w:rsidR="005779F2" w:rsidRPr="00B80016" w:rsidRDefault="00C245CD" w:rsidP="005779F2">
      <w:pPr>
        <w:shd w:val="clear" w:color="auto" w:fill="FFFFFF"/>
        <w:autoSpaceDE w:val="0"/>
        <w:autoSpaceDN w:val="0"/>
        <w:adjustRightInd w:val="0"/>
        <w:spacing w:after="0" w:line="240" w:lineRule="auto"/>
        <w:ind w:firstLine="709"/>
        <w:jc w:val="both"/>
        <w:rPr>
          <w:rFonts w:ascii="Times New Roman" w:eastAsia="Calibri" w:hAnsi="Times New Roman" w:cs="Times New Roman"/>
          <w:bCs/>
          <w:iCs/>
          <w:sz w:val="26"/>
          <w:szCs w:val="26"/>
        </w:rPr>
      </w:pPr>
      <w:r w:rsidRPr="00B80016">
        <w:rPr>
          <w:rFonts w:ascii="Times New Roman" w:hAnsi="Times New Roman" w:cs="Times New Roman"/>
          <w:bCs/>
          <w:sz w:val="26"/>
          <w:szCs w:val="26"/>
        </w:rPr>
        <w:t>10</w:t>
      </w:r>
      <w:r w:rsidR="005779F2" w:rsidRPr="00B80016">
        <w:rPr>
          <w:rFonts w:ascii="Times New Roman" w:hAnsi="Times New Roman" w:cs="Times New Roman"/>
          <w:bCs/>
          <w:sz w:val="26"/>
          <w:szCs w:val="26"/>
        </w:rPr>
        <w:t xml:space="preserve">. Субсидии предоставляются на основании </w:t>
      </w:r>
      <w:r w:rsidR="005779F2" w:rsidRPr="00B80016">
        <w:rPr>
          <w:rFonts w:ascii="Times New Roman" w:eastAsia="Calibri" w:hAnsi="Times New Roman" w:cs="Times New Roman"/>
          <w:sz w:val="26"/>
          <w:szCs w:val="26"/>
        </w:rPr>
        <w:t>соглашения (договора) о предоставлении субсидий, заключенного между главой администрации и органом исполнительной власти города Москвы (получателем субсидии). Соглашение (договор) о предоставлении субсидий должно содержать</w:t>
      </w:r>
      <w:r w:rsidR="005779F2" w:rsidRPr="00B80016">
        <w:rPr>
          <w:rFonts w:ascii="Times New Roman" w:eastAsia="Calibri" w:hAnsi="Times New Roman" w:cs="Times New Roman"/>
          <w:bCs/>
          <w:iCs/>
          <w:sz w:val="26"/>
          <w:szCs w:val="26"/>
        </w:rPr>
        <w:t xml:space="preserve">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rsidR="005779F2" w:rsidRPr="00B80016" w:rsidRDefault="005779F2" w:rsidP="006F2F3B">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p>
    <w:p w:rsidR="00FF79E2" w:rsidRPr="00B80016" w:rsidRDefault="00FF79E2" w:rsidP="00FF79E2">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Участники бюджетного процесса</w:t>
      </w:r>
    </w:p>
    <w:p w:rsidR="00FF79E2" w:rsidRPr="00B80016" w:rsidRDefault="00FF79E2" w:rsidP="00FF79E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FF79E2" w:rsidRPr="00B80016" w:rsidRDefault="00C245CD" w:rsidP="00FF79E2">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11</w:t>
      </w:r>
      <w:r w:rsidR="00FF79E2" w:rsidRPr="00B80016">
        <w:rPr>
          <w:rFonts w:ascii="Times New Roman" w:hAnsi="Times New Roman" w:cs="Times New Roman"/>
          <w:sz w:val="26"/>
          <w:szCs w:val="26"/>
        </w:rPr>
        <w:t>. Участниками бюджетного процесса являются:</w:t>
      </w:r>
    </w:p>
    <w:p w:rsidR="00FF79E2" w:rsidRPr="00B80016" w:rsidRDefault="00FF79E2" w:rsidP="00FF79E2">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1) глава муниципального округа;</w:t>
      </w:r>
    </w:p>
    <w:p w:rsidR="00FF79E2" w:rsidRPr="00B80016" w:rsidRDefault="00FF79E2" w:rsidP="00FF79E2">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2) Совет депутатов муниципального округа</w:t>
      </w:r>
      <w:r w:rsidR="00A25600">
        <w:rPr>
          <w:rFonts w:ascii="Times New Roman" w:hAnsi="Times New Roman" w:cs="Times New Roman"/>
          <w:sz w:val="26"/>
          <w:szCs w:val="26"/>
        </w:rPr>
        <w:t xml:space="preserve"> </w:t>
      </w:r>
      <w:r w:rsidRPr="00B80016">
        <w:rPr>
          <w:rFonts w:ascii="Times New Roman" w:hAnsi="Times New Roman" w:cs="Times New Roman"/>
          <w:sz w:val="26"/>
          <w:szCs w:val="26"/>
        </w:rPr>
        <w:t>(далее – Совет депутатов);</w:t>
      </w:r>
    </w:p>
    <w:p w:rsidR="00FF79E2" w:rsidRPr="00B80016" w:rsidRDefault="00FF79E2" w:rsidP="00FF79E2">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 xml:space="preserve">3)  </w:t>
      </w:r>
      <w:r w:rsidR="00492B4C" w:rsidRPr="00B80016">
        <w:rPr>
          <w:rFonts w:ascii="Times New Roman" w:hAnsi="Times New Roman" w:cs="Times New Roman"/>
          <w:sz w:val="26"/>
          <w:szCs w:val="26"/>
        </w:rPr>
        <w:t>а</w:t>
      </w:r>
      <w:r w:rsidRPr="00B80016">
        <w:rPr>
          <w:rFonts w:ascii="Times New Roman" w:hAnsi="Times New Roman" w:cs="Times New Roman"/>
          <w:sz w:val="26"/>
          <w:szCs w:val="26"/>
        </w:rPr>
        <w:t>дминистрация;</w:t>
      </w:r>
    </w:p>
    <w:p w:rsidR="00FF79E2" w:rsidRPr="00B80016" w:rsidRDefault="00FF79E2" w:rsidP="00FF79E2">
      <w:pPr>
        <w:shd w:val="clear" w:color="auto" w:fill="FFFFFF"/>
        <w:autoSpaceDE w:val="0"/>
        <w:autoSpaceDN w:val="0"/>
        <w:adjustRightInd w:val="0"/>
        <w:spacing w:after="0" w:line="240" w:lineRule="auto"/>
        <w:ind w:firstLine="709"/>
        <w:jc w:val="both"/>
        <w:rPr>
          <w:rFonts w:ascii="Times New Roman" w:hAnsi="Times New Roman" w:cs="Times New Roman"/>
          <w:i/>
          <w:sz w:val="26"/>
          <w:szCs w:val="26"/>
        </w:rPr>
      </w:pPr>
      <w:r w:rsidRPr="00B80016">
        <w:rPr>
          <w:rFonts w:ascii="Times New Roman" w:hAnsi="Times New Roman" w:cs="Times New Roman"/>
          <w:sz w:val="26"/>
          <w:szCs w:val="26"/>
        </w:rPr>
        <w:t xml:space="preserve">4)  </w:t>
      </w:r>
      <w:r w:rsidR="00492B4C" w:rsidRPr="00B80016">
        <w:rPr>
          <w:rFonts w:ascii="Times New Roman" w:hAnsi="Times New Roman" w:cs="Times New Roman"/>
          <w:sz w:val="26"/>
          <w:szCs w:val="26"/>
        </w:rPr>
        <w:t>д</w:t>
      </w:r>
      <w:r w:rsidRPr="00B80016">
        <w:rPr>
          <w:rFonts w:ascii="Times New Roman" w:hAnsi="Times New Roman" w:cs="Times New Roman"/>
          <w:sz w:val="26"/>
          <w:szCs w:val="26"/>
        </w:rPr>
        <w:t>епартамент финансов города Москвы</w:t>
      </w:r>
      <w:r w:rsidRPr="00B80016">
        <w:rPr>
          <w:rFonts w:ascii="Times New Roman" w:hAnsi="Times New Roman" w:cs="Times New Roman"/>
          <w:i/>
          <w:sz w:val="26"/>
          <w:szCs w:val="26"/>
        </w:rPr>
        <w:t>;</w:t>
      </w:r>
    </w:p>
    <w:p w:rsidR="00FF79E2" w:rsidRPr="00B80016" w:rsidRDefault="00FF79E2" w:rsidP="00FF79E2">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 xml:space="preserve">5) </w:t>
      </w:r>
      <w:r w:rsidR="00492B4C" w:rsidRPr="00B80016">
        <w:rPr>
          <w:rFonts w:ascii="Times New Roman" w:hAnsi="Times New Roman" w:cs="Times New Roman"/>
          <w:sz w:val="26"/>
          <w:szCs w:val="26"/>
        </w:rPr>
        <w:t>о</w:t>
      </w:r>
      <w:r w:rsidRPr="00B80016">
        <w:rPr>
          <w:rFonts w:ascii="Times New Roman" w:hAnsi="Times New Roman" w:cs="Times New Roman"/>
          <w:sz w:val="26"/>
          <w:szCs w:val="26"/>
        </w:rPr>
        <w:t xml:space="preserve">рганы администрации, осуществляющие внутренний муниципальный финансовый контроль; </w:t>
      </w:r>
    </w:p>
    <w:p w:rsidR="00C245CD" w:rsidRPr="00B80016" w:rsidRDefault="00C245CD" w:rsidP="00C245C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6) Контрольно-счетная палата Москвы;</w:t>
      </w:r>
    </w:p>
    <w:p w:rsidR="00C245CD" w:rsidRPr="00B80016" w:rsidRDefault="00C245CD" w:rsidP="00C245CD">
      <w:pPr>
        <w:shd w:val="clear" w:color="auto" w:fill="FFFFFF"/>
        <w:autoSpaceDE w:val="0"/>
        <w:autoSpaceDN w:val="0"/>
        <w:adjustRightInd w:val="0"/>
        <w:spacing w:after="0" w:line="240" w:lineRule="auto"/>
        <w:ind w:firstLine="708"/>
        <w:jc w:val="both"/>
        <w:rPr>
          <w:rFonts w:ascii="Times New Roman" w:hAnsi="Times New Roman" w:cs="Times New Roman"/>
          <w:sz w:val="26"/>
          <w:szCs w:val="26"/>
        </w:rPr>
      </w:pPr>
      <w:r w:rsidRPr="00B80016">
        <w:rPr>
          <w:rFonts w:ascii="Times New Roman" w:hAnsi="Times New Roman" w:cs="Times New Roman"/>
          <w:sz w:val="26"/>
          <w:szCs w:val="26"/>
        </w:rPr>
        <w:t>7) получатели средств местного бюджета.</w:t>
      </w:r>
    </w:p>
    <w:p w:rsidR="00C245CD" w:rsidRPr="00B80016" w:rsidRDefault="00C245CD" w:rsidP="00C245C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Бюджетные полномочия участников бюджетного процесса, указанных в подпунктах 1-3, 5 и 7 пункта 11 настоящего Положения, регулируются Бюджетным кодексом Российской Федерации, принятыми в 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p>
    <w:p w:rsidR="00C245CD" w:rsidRPr="00B80016" w:rsidRDefault="00C245CD" w:rsidP="00C245C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Бюджетные полномочия участников бюджетного процесса, указанных в подпунктах 4 и 6 пункта 11 настоящего Положения,</w:t>
      </w:r>
      <w:r w:rsidRPr="00B80016">
        <w:rPr>
          <w:rFonts w:ascii="Times New Roman" w:eastAsia="Calibri" w:hAnsi="Times New Roman" w:cs="Times New Roman"/>
          <w:sz w:val="26"/>
          <w:szCs w:val="26"/>
        </w:rPr>
        <w:t xml:space="preserve"> определяются в порядке, установленном </w:t>
      </w:r>
      <w:r w:rsidRPr="00B80016">
        <w:rPr>
          <w:rFonts w:ascii="Times New Roman" w:hAnsi="Times New Roman" w:cs="Times New Roman"/>
          <w:sz w:val="26"/>
          <w:szCs w:val="26"/>
        </w:rPr>
        <w:t>Бюджетным кодексом Российской Федерации и иными нормативными правовыми актами Российской Федерации, правовыми актами города Москвы.</w:t>
      </w:r>
    </w:p>
    <w:p w:rsidR="000B316F" w:rsidRDefault="000B316F" w:rsidP="00B036A4">
      <w:pPr>
        <w:shd w:val="clear" w:color="auto" w:fill="FFFFFF"/>
        <w:autoSpaceDE w:val="0"/>
        <w:autoSpaceDN w:val="0"/>
        <w:adjustRightInd w:val="0"/>
        <w:spacing w:after="0" w:line="240" w:lineRule="auto"/>
        <w:jc w:val="center"/>
        <w:rPr>
          <w:rFonts w:ascii="Times New Roman" w:hAnsi="Times New Roman" w:cs="Times New Roman"/>
          <w:b/>
          <w:bCs/>
          <w:color w:val="000000"/>
          <w:sz w:val="26"/>
          <w:szCs w:val="26"/>
        </w:rPr>
      </w:pPr>
    </w:p>
    <w:p w:rsidR="00B036A4" w:rsidRDefault="00B036A4" w:rsidP="00B036A4">
      <w:pPr>
        <w:shd w:val="clear" w:color="auto" w:fill="FFFFFF"/>
        <w:autoSpaceDE w:val="0"/>
        <w:autoSpaceDN w:val="0"/>
        <w:adjustRightInd w:val="0"/>
        <w:spacing w:after="0" w:line="240" w:lineRule="auto"/>
        <w:jc w:val="center"/>
        <w:rPr>
          <w:rFonts w:ascii="Times New Roman" w:hAnsi="Times New Roman" w:cs="Times New Roman"/>
          <w:b/>
          <w:bCs/>
          <w:i/>
          <w:color w:val="000000"/>
          <w:sz w:val="26"/>
          <w:szCs w:val="26"/>
        </w:rPr>
      </w:pPr>
      <w:r w:rsidRPr="00B80016">
        <w:rPr>
          <w:rFonts w:ascii="Times New Roman" w:hAnsi="Times New Roman" w:cs="Times New Roman"/>
          <w:b/>
          <w:bCs/>
          <w:color w:val="000000"/>
          <w:sz w:val="26"/>
          <w:szCs w:val="26"/>
        </w:rPr>
        <w:t>Бюджетные полномочия главы муниципального округа</w:t>
      </w:r>
    </w:p>
    <w:p w:rsidR="00B80016" w:rsidRPr="00B80016" w:rsidRDefault="00B80016" w:rsidP="00B036A4">
      <w:pPr>
        <w:shd w:val="clear" w:color="auto" w:fill="FFFFFF"/>
        <w:autoSpaceDE w:val="0"/>
        <w:autoSpaceDN w:val="0"/>
        <w:adjustRightInd w:val="0"/>
        <w:spacing w:after="0" w:line="240" w:lineRule="auto"/>
        <w:jc w:val="center"/>
        <w:rPr>
          <w:rFonts w:ascii="Times New Roman" w:hAnsi="Times New Roman" w:cs="Times New Roman"/>
          <w:b/>
          <w:bCs/>
          <w:sz w:val="26"/>
          <w:szCs w:val="26"/>
        </w:rPr>
      </w:pPr>
    </w:p>
    <w:p w:rsidR="00B036A4" w:rsidRPr="00B80016" w:rsidRDefault="00B036A4" w:rsidP="00B036A4">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B80016">
        <w:rPr>
          <w:rFonts w:ascii="Times New Roman" w:hAnsi="Times New Roman" w:cs="Times New Roman"/>
          <w:bCs/>
          <w:color w:val="000000"/>
          <w:sz w:val="26"/>
          <w:szCs w:val="26"/>
        </w:rPr>
        <w:t>1</w:t>
      </w:r>
      <w:r w:rsidR="00391122" w:rsidRPr="00B80016">
        <w:rPr>
          <w:rFonts w:ascii="Times New Roman" w:hAnsi="Times New Roman" w:cs="Times New Roman"/>
          <w:bCs/>
          <w:color w:val="000000"/>
          <w:sz w:val="26"/>
          <w:szCs w:val="26"/>
        </w:rPr>
        <w:t>2</w:t>
      </w:r>
      <w:r w:rsidRPr="00B80016">
        <w:rPr>
          <w:rFonts w:ascii="Times New Roman" w:hAnsi="Times New Roman" w:cs="Times New Roman"/>
          <w:bCs/>
          <w:color w:val="000000"/>
          <w:sz w:val="26"/>
          <w:szCs w:val="26"/>
        </w:rPr>
        <w:t>. Глава муниципального округа:</w:t>
      </w:r>
    </w:p>
    <w:p w:rsidR="00B036A4" w:rsidRPr="00B80016" w:rsidRDefault="00B036A4" w:rsidP="00B036A4">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B80016">
        <w:rPr>
          <w:rFonts w:ascii="Times New Roman" w:hAnsi="Times New Roman" w:cs="Times New Roman"/>
          <w:bCs/>
          <w:color w:val="000000"/>
          <w:sz w:val="26"/>
          <w:szCs w:val="26"/>
        </w:rPr>
        <w:t xml:space="preserve">1) организует рассмотрение </w:t>
      </w:r>
      <w:r w:rsidR="00363720" w:rsidRPr="00B80016">
        <w:rPr>
          <w:rFonts w:ascii="Times New Roman" w:hAnsi="Times New Roman" w:cs="Times New Roman"/>
          <w:bCs/>
          <w:color w:val="000000"/>
          <w:sz w:val="26"/>
          <w:szCs w:val="26"/>
        </w:rPr>
        <w:t xml:space="preserve">бюджетно-финансовой </w:t>
      </w:r>
      <w:r w:rsidRPr="00B80016">
        <w:rPr>
          <w:rFonts w:ascii="Times New Roman" w:hAnsi="Times New Roman" w:cs="Times New Roman"/>
          <w:bCs/>
          <w:color w:val="000000"/>
          <w:sz w:val="26"/>
          <w:szCs w:val="26"/>
        </w:rPr>
        <w:t>комисси</w:t>
      </w:r>
      <w:r w:rsidR="00363720" w:rsidRPr="00B80016">
        <w:rPr>
          <w:rFonts w:ascii="Times New Roman" w:hAnsi="Times New Roman" w:cs="Times New Roman"/>
          <w:bCs/>
          <w:color w:val="000000"/>
          <w:sz w:val="26"/>
          <w:szCs w:val="26"/>
        </w:rPr>
        <w:t>ей</w:t>
      </w:r>
      <w:r w:rsidRPr="00B80016">
        <w:rPr>
          <w:rFonts w:ascii="Times New Roman" w:hAnsi="Times New Roman" w:cs="Times New Roman"/>
          <w:bCs/>
          <w:color w:val="000000"/>
          <w:sz w:val="26"/>
          <w:szCs w:val="26"/>
        </w:rPr>
        <w:t xml:space="preserve"> Совета депутатов проект</w:t>
      </w:r>
      <w:r w:rsidR="00363720" w:rsidRPr="00B80016">
        <w:rPr>
          <w:rFonts w:ascii="Times New Roman" w:hAnsi="Times New Roman" w:cs="Times New Roman"/>
          <w:bCs/>
          <w:color w:val="000000"/>
          <w:sz w:val="26"/>
          <w:szCs w:val="26"/>
        </w:rPr>
        <w:t>а</w:t>
      </w:r>
      <w:r w:rsidRPr="00B80016">
        <w:rPr>
          <w:rFonts w:ascii="Times New Roman" w:hAnsi="Times New Roman" w:cs="Times New Roman"/>
          <w:bCs/>
          <w:color w:val="000000"/>
          <w:sz w:val="26"/>
          <w:szCs w:val="26"/>
        </w:rPr>
        <w:t xml:space="preserve"> решени</w:t>
      </w:r>
      <w:r w:rsidR="00363720" w:rsidRPr="00B80016">
        <w:rPr>
          <w:rFonts w:ascii="Times New Roman" w:hAnsi="Times New Roman" w:cs="Times New Roman"/>
          <w:bCs/>
          <w:color w:val="000000"/>
          <w:sz w:val="26"/>
          <w:szCs w:val="26"/>
        </w:rPr>
        <w:t>я</w:t>
      </w:r>
      <w:r w:rsidRPr="00B80016">
        <w:rPr>
          <w:rFonts w:ascii="Times New Roman" w:hAnsi="Times New Roman" w:cs="Times New Roman"/>
          <w:bCs/>
          <w:color w:val="000000"/>
          <w:sz w:val="26"/>
          <w:szCs w:val="26"/>
        </w:rPr>
        <w:t xml:space="preserve"> о местном бюджете и его исполнении, проектов других решений Совета депутатов, регулирующих бюджетные правоотношения;</w:t>
      </w:r>
    </w:p>
    <w:p w:rsidR="00B036A4" w:rsidRPr="00B80016" w:rsidRDefault="00B036A4" w:rsidP="00B036A4">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B80016">
        <w:rPr>
          <w:rFonts w:ascii="Times New Roman" w:hAnsi="Times New Roman" w:cs="Times New Roman"/>
          <w:bCs/>
          <w:color w:val="000000"/>
          <w:sz w:val="26"/>
          <w:szCs w:val="26"/>
        </w:rPr>
        <w:t xml:space="preserve">2) организует рассмотрение разногласий между Советом депутатов и </w:t>
      </w:r>
      <w:r w:rsidRPr="00B80016">
        <w:rPr>
          <w:rFonts w:ascii="Times New Roman" w:hAnsi="Times New Roman" w:cs="Times New Roman"/>
          <w:sz w:val="26"/>
          <w:szCs w:val="26"/>
        </w:rPr>
        <w:t>администрацией</w:t>
      </w:r>
      <w:r w:rsidRPr="00B80016">
        <w:rPr>
          <w:rFonts w:ascii="Times New Roman" w:hAnsi="Times New Roman" w:cs="Times New Roman"/>
          <w:bCs/>
          <w:color w:val="000000"/>
          <w:sz w:val="26"/>
          <w:szCs w:val="26"/>
        </w:rPr>
        <w:t xml:space="preserve"> по проекту </w:t>
      </w:r>
      <w:r w:rsidRPr="00B80016">
        <w:rPr>
          <w:rFonts w:ascii="Times New Roman" w:eastAsia="Calibri" w:hAnsi="Times New Roman" w:cs="Times New Roman"/>
          <w:sz w:val="26"/>
          <w:szCs w:val="26"/>
        </w:rPr>
        <w:t>решения Совета депутатов о местном бюджете (далее – проект решения о местном бюджете, решение о местном бюджете)</w:t>
      </w:r>
      <w:r w:rsidRPr="00B80016">
        <w:rPr>
          <w:rFonts w:ascii="Times New Roman" w:hAnsi="Times New Roman" w:cs="Times New Roman"/>
          <w:bCs/>
          <w:color w:val="000000"/>
          <w:sz w:val="26"/>
          <w:szCs w:val="26"/>
        </w:rPr>
        <w:t>;</w:t>
      </w:r>
    </w:p>
    <w:p w:rsidR="00B036A4" w:rsidRPr="00B80016" w:rsidRDefault="00B036A4" w:rsidP="00B036A4">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B80016">
        <w:rPr>
          <w:rFonts w:ascii="Times New Roman" w:hAnsi="Times New Roman" w:cs="Times New Roman"/>
          <w:bCs/>
          <w:color w:val="000000"/>
          <w:sz w:val="26"/>
          <w:szCs w:val="26"/>
        </w:rPr>
        <w:t xml:space="preserve">3) осуществляет взаимодействие с </w:t>
      </w:r>
      <w:r w:rsidRPr="00B80016">
        <w:rPr>
          <w:rFonts w:ascii="Times New Roman" w:hAnsi="Times New Roman" w:cs="Times New Roman"/>
          <w:sz w:val="26"/>
          <w:szCs w:val="26"/>
        </w:rPr>
        <w:t>администрацией, Контрольно-счетной палатой Москвы в части обеспечения бюджетных полномочий Совета депутатов;</w:t>
      </w:r>
    </w:p>
    <w:p w:rsidR="00B036A4" w:rsidRPr="00B80016" w:rsidRDefault="00B036A4" w:rsidP="00B036A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B80016">
        <w:rPr>
          <w:rFonts w:ascii="Times New Roman" w:hAnsi="Times New Roman" w:cs="Times New Roman"/>
          <w:bCs/>
          <w:color w:val="000000"/>
          <w:sz w:val="26"/>
          <w:szCs w:val="26"/>
        </w:rPr>
        <w:t xml:space="preserve">4) осуществляет иные полномочия, </w:t>
      </w:r>
      <w:r w:rsidRPr="00B80016">
        <w:rPr>
          <w:rFonts w:ascii="Times New Roman" w:eastAsia="Calibri" w:hAnsi="Times New Roman" w:cs="Times New Roman"/>
          <w:sz w:val="26"/>
          <w:szCs w:val="26"/>
        </w:rPr>
        <w:t xml:space="preserve">предусмотренные Бюджетным кодексом Российской Федерации и иными нормативными правовыми актами Российской Федерации, правовыми актами города Москвы, </w:t>
      </w:r>
      <w:r w:rsidRPr="00B80016">
        <w:rPr>
          <w:rFonts w:ascii="Times New Roman" w:hAnsi="Times New Roman" w:cs="Times New Roman"/>
          <w:bCs/>
          <w:color w:val="000000"/>
          <w:sz w:val="26"/>
          <w:szCs w:val="26"/>
        </w:rPr>
        <w:t>настоящим Положением.</w:t>
      </w:r>
    </w:p>
    <w:p w:rsidR="00B036A4" w:rsidRPr="00B80016" w:rsidRDefault="00B036A4" w:rsidP="00C245C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p>
    <w:p w:rsidR="000A5E3D" w:rsidRPr="00B80016" w:rsidRDefault="000A5E3D" w:rsidP="000A5E3D">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Бюджетные полномочия Совета депутатов</w:t>
      </w:r>
    </w:p>
    <w:p w:rsidR="000A5E3D" w:rsidRPr="00B80016" w:rsidRDefault="000A5E3D" w:rsidP="000A5E3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0A5E3D" w:rsidRPr="00B80016" w:rsidRDefault="000A5E3D" w:rsidP="000A5E3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13. Совет депутатов:</w:t>
      </w:r>
    </w:p>
    <w:p w:rsidR="000A5E3D" w:rsidRPr="00B80016" w:rsidRDefault="000A5E3D" w:rsidP="000A5E3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 xml:space="preserve">1) рассматривает и утверждает местный бюджет и годовой отчет о его исполнении, принимает решения, регулирующие бюджетные правоотношения; </w:t>
      </w:r>
    </w:p>
    <w:p w:rsidR="000A5E3D" w:rsidRPr="00B80016" w:rsidRDefault="000A5E3D" w:rsidP="000A5E3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 xml:space="preserve">2) осуществляет контроль в ходе рассмотрения отдельных вопросов исполнения местного бюджета на своих заседаниях, заседаниях постоянных комиссий Совета депутатов, рабочих групп Совета депутатов; </w:t>
      </w:r>
    </w:p>
    <w:p w:rsidR="000A5E3D" w:rsidRPr="00B80016" w:rsidRDefault="000A5E3D" w:rsidP="000A5E3D">
      <w:pPr>
        <w:shd w:val="clear" w:color="auto" w:fill="FFFFFF"/>
        <w:autoSpaceDE w:val="0"/>
        <w:autoSpaceDN w:val="0"/>
        <w:adjustRightInd w:val="0"/>
        <w:spacing w:after="0" w:line="240" w:lineRule="auto"/>
        <w:ind w:firstLine="709"/>
        <w:jc w:val="both"/>
        <w:rPr>
          <w:rFonts w:ascii="Times New Roman" w:hAnsi="Times New Roman" w:cs="Times New Roman"/>
          <w:bCs/>
          <w:iCs/>
          <w:sz w:val="26"/>
          <w:szCs w:val="26"/>
        </w:rPr>
      </w:pPr>
      <w:r w:rsidRPr="00B80016">
        <w:rPr>
          <w:rFonts w:ascii="Times New Roman" w:eastAsia="MS Minngs" w:hAnsi="Times New Roman" w:cs="Times New Roman"/>
          <w:bCs/>
          <w:sz w:val="26"/>
          <w:szCs w:val="26"/>
        </w:rPr>
        <w:t>3) </w:t>
      </w:r>
      <w:r w:rsidRPr="00B80016">
        <w:rPr>
          <w:rFonts w:ascii="Times New Roman" w:hAnsi="Times New Roman" w:cs="Times New Roman"/>
          <w:bCs/>
          <w:sz w:val="26"/>
          <w:szCs w:val="26"/>
        </w:rPr>
        <w:t>заключает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B80016">
        <w:rPr>
          <w:rFonts w:ascii="Times New Roman" w:hAnsi="Times New Roman" w:cs="Times New Roman"/>
          <w:bCs/>
          <w:iCs/>
          <w:sz w:val="26"/>
          <w:szCs w:val="26"/>
        </w:rPr>
        <w:t>, установленных частью 2 статьи 9 Федерального закона от 7</w:t>
      </w:r>
      <w:r w:rsidR="00B80016">
        <w:rPr>
          <w:rFonts w:ascii="Times New Roman" w:hAnsi="Times New Roman" w:cs="Times New Roman"/>
          <w:bCs/>
          <w:iCs/>
          <w:sz w:val="26"/>
          <w:szCs w:val="26"/>
        </w:rPr>
        <w:t> </w:t>
      </w:r>
      <w:r w:rsidRPr="00B80016">
        <w:rPr>
          <w:rFonts w:ascii="Times New Roman" w:hAnsi="Times New Roman" w:cs="Times New Roman"/>
          <w:bCs/>
          <w:iCs/>
          <w:sz w:val="26"/>
          <w:szCs w:val="26"/>
        </w:rPr>
        <w:t>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Соглашение);</w:t>
      </w:r>
    </w:p>
    <w:p w:rsidR="000A5E3D" w:rsidRPr="00B80016" w:rsidRDefault="000A5E3D" w:rsidP="000A5E3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bCs/>
          <w:iCs/>
          <w:sz w:val="26"/>
          <w:szCs w:val="26"/>
        </w:rPr>
        <w:t>4) </w:t>
      </w:r>
      <w:r w:rsidRPr="00B80016">
        <w:rPr>
          <w:rFonts w:ascii="Times New Roman" w:hAnsi="Times New Roman" w:cs="Times New Roman"/>
          <w:sz w:val="26"/>
          <w:szCs w:val="26"/>
        </w:rPr>
        <w:t>осуществляет другие полномочия в соответствии с Бюджетным кодексом Российской Федерации, иными нормативными правовыми актами Российской Федерации, правовыми актами города Москвы, Уставом муниципального округа</w:t>
      </w:r>
      <w:r w:rsidR="00A25600">
        <w:rPr>
          <w:rFonts w:ascii="Times New Roman" w:hAnsi="Times New Roman" w:cs="Times New Roman"/>
          <w:sz w:val="26"/>
          <w:szCs w:val="26"/>
        </w:rPr>
        <w:t xml:space="preserve"> </w:t>
      </w:r>
      <w:r w:rsidRPr="00B80016">
        <w:rPr>
          <w:rFonts w:ascii="Times New Roman" w:hAnsi="Times New Roman" w:cs="Times New Roman"/>
          <w:sz w:val="26"/>
          <w:szCs w:val="26"/>
        </w:rPr>
        <w:t xml:space="preserve">и настоящим Положением. </w:t>
      </w:r>
    </w:p>
    <w:p w:rsidR="00B80016" w:rsidRDefault="00B80016" w:rsidP="00C44935">
      <w:pPr>
        <w:shd w:val="clear" w:color="auto" w:fill="FFFFFF"/>
        <w:autoSpaceDE w:val="0"/>
        <w:autoSpaceDN w:val="0"/>
        <w:adjustRightInd w:val="0"/>
        <w:spacing w:after="0" w:line="240" w:lineRule="auto"/>
        <w:jc w:val="center"/>
        <w:rPr>
          <w:rFonts w:ascii="Times New Roman" w:hAnsi="Times New Roman" w:cs="Times New Roman"/>
          <w:b/>
          <w:bCs/>
          <w:sz w:val="26"/>
          <w:szCs w:val="26"/>
        </w:rPr>
      </w:pPr>
    </w:p>
    <w:p w:rsidR="00C44935" w:rsidRPr="00B80016" w:rsidRDefault="00C44935" w:rsidP="00C44935">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Бюджетные полномочия администрации</w:t>
      </w:r>
    </w:p>
    <w:p w:rsidR="00C44935" w:rsidRPr="00B80016" w:rsidRDefault="00C44935" w:rsidP="00C4493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C44935" w:rsidRPr="00B80016" w:rsidRDefault="00C44935" w:rsidP="00C44935">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14. Администрация:</w:t>
      </w:r>
    </w:p>
    <w:p w:rsidR="000909D6" w:rsidRPr="00B80016" w:rsidRDefault="00A05084" w:rsidP="000909D6">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 xml:space="preserve">1) </w:t>
      </w:r>
      <w:r w:rsidR="000909D6" w:rsidRPr="00B80016">
        <w:rPr>
          <w:rFonts w:ascii="Times New Roman" w:eastAsia="Times New Roman" w:hAnsi="Times New Roman" w:cs="Times New Roman"/>
          <w:color w:val="000000"/>
          <w:sz w:val="26"/>
          <w:szCs w:val="26"/>
        </w:rPr>
        <w:t>Администрация является исполнительно-распорядительным органом муниципального  образования,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депутатов, разрабатывает и утверждает методики распределения 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Совету депутатов, обеспечивает управление муниципальным долгом, осуществляет иные полномочия, определенные настоящим Кодексом и (или) принимаемыми в соответствии с ним муниципальными правовыми актами, регулирующими бюджетные правоотношения.</w:t>
      </w:r>
    </w:p>
    <w:p w:rsidR="00C44935" w:rsidRPr="00B80016" w:rsidRDefault="007D59D6" w:rsidP="00C44935">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lastRenderedPageBreak/>
        <w:t>2</w:t>
      </w:r>
      <w:r w:rsidR="00C44935" w:rsidRPr="00B80016">
        <w:rPr>
          <w:rFonts w:ascii="Times New Roman" w:hAnsi="Times New Roman" w:cs="Times New Roman"/>
          <w:sz w:val="26"/>
          <w:szCs w:val="26"/>
        </w:rPr>
        <w:t>) устанавливает порядок формирования и ведения реестра источников доходов местного бюджета;</w:t>
      </w:r>
    </w:p>
    <w:p w:rsidR="00C44935" w:rsidRPr="00B80016" w:rsidRDefault="007D59D6" w:rsidP="00C44935">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3</w:t>
      </w:r>
      <w:r w:rsidR="00C44935" w:rsidRPr="00B80016">
        <w:rPr>
          <w:rFonts w:ascii="Times New Roman" w:hAnsi="Times New Roman" w:cs="Times New Roman"/>
          <w:sz w:val="26"/>
          <w:szCs w:val="26"/>
        </w:rPr>
        <w:t>) ведет реестр расходных обязательств в порядке, установленном Правительством Москвы;</w:t>
      </w:r>
    </w:p>
    <w:p w:rsidR="00C44935" w:rsidRPr="00B80016" w:rsidRDefault="007D59D6" w:rsidP="00C44935">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4</w:t>
      </w:r>
      <w:r w:rsidR="00C44935" w:rsidRPr="00B80016">
        <w:rPr>
          <w:rFonts w:ascii="Times New Roman" w:hAnsi="Times New Roman" w:cs="Times New Roman"/>
          <w:sz w:val="26"/>
          <w:szCs w:val="26"/>
        </w:rPr>
        <w:t>) устанавливает порядок использования бюджетных ассигнований резервного фонда</w:t>
      </w:r>
      <w:r w:rsidR="00A25600">
        <w:rPr>
          <w:rFonts w:ascii="Times New Roman" w:hAnsi="Times New Roman" w:cs="Times New Roman"/>
          <w:sz w:val="26"/>
          <w:szCs w:val="26"/>
        </w:rPr>
        <w:t xml:space="preserve"> </w:t>
      </w:r>
      <w:r w:rsidR="00C44935" w:rsidRPr="00B80016">
        <w:rPr>
          <w:rFonts w:ascii="Times New Roman" w:hAnsi="Times New Roman" w:cs="Times New Roman"/>
          <w:sz w:val="26"/>
          <w:szCs w:val="26"/>
        </w:rPr>
        <w:t>администрации принимает решение об их использовании</w:t>
      </w:r>
      <w:r w:rsidR="00C44935" w:rsidRPr="00B80016">
        <w:rPr>
          <w:rFonts w:ascii="Times New Roman" w:eastAsia="Calibri" w:hAnsi="Times New Roman" w:cs="Times New Roman"/>
          <w:sz w:val="26"/>
          <w:szCs w:val="26"/>
        </w:rPr>
        <w:t>;</w:t>
      </w:r>
    </w:p>
    <w:p w:rsidR="00C44935" w:rsidRPr="00B80016" w:rsidRDefault="007D59D6" w:rsidP="00C44935">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5</w:t>
      </w:r>
      <w:r w:rsidR="00C44935" w:rsidRPr="00B80016">
        <w:rPr>
          <w:rFonts w:ascii="Times New Roman" w:hAnsi="Times New Roman" w:cs="Times New Roman"/>
          <w:sz w:val="26"/>
          <w:szCs w:val="26"/>
        </w:rPr>
        <w:t>) осуществляет бюджетные полномочия финансового органа муниципального округа,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средств местного бюджета, установленные Бюджетным кодексом Российской Федерации</w:t>
      </w:r>
      <w:r w:rsidRPr="00B80016">
        <w:rPr>
          <w:rFonts w:ascii="Times New Roman" w:hAnsi="Times New Roman" w:cs="Times New Roman"/>
          <w:sz w:val="26"/>
          <w:szCs w:val="26"/>
        </w:rPr>
        <w:t>;</w:t>
      </w:r>
    </w:p>
    <w:p w:rsidR="007D59D6" w:rsidRPr="00B80016" w:rsidRDefault="007D59D6" w:rsidP="007D59D6">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 xml:space="preserve">6) осуществляет иные полномочия, определенные Бюджетным кодексом Российской Федерации и (или) принимаемыми в соответствии с ним правовыми актами города Москвы, муниципальными правовыми актами, регулирующими бюджетные правоотношения, настоящим Положением. </w:t>
      </w:r>
    </w:p>
    <w:p w:rsidR="007D59D6" w:rsidRPr="00B80016" w:rsidRDefault="007D59D6" w:rsidP="00C44935">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p>
    <w:p w:rsidR="000C0337" w:rsidRPr="00B80016" w:rsidRDefault="000C0337" w:rsidP="000C0337">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Составление проекта местного бюджета</w:t>
      </w:r>
    </w:p>
    <w:p w:rsidR="000C0337" w:rsidRPr="00B80016" w:rsidRDefault="000C0337" w:rsidP="000C033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0C0337" w:rsidRPr="00B80016" w:rsidRDefault="000C0337" w:rsidP="000C0337">
      <w:pPr>
        <w:shd w:val="clear" w:color="auto" w:fill="FFFFFF"/>
        <w:autoSpaceDE w:val="0"/>
        <w:autoSpaceDN w:val="0"/>
        <w:adjustRightInd w:val="0"/>
        <w:spacing w:after="0" w:line="240" w:lineRule="auto"/>
        <w:ind w:firstLine="709"/>
        <w:jc w:val="both"/>
        <w:outlineLvl w:val="1"/>
        <w:rPr>
          <w:rFonts w:ascii="Times New Roman" w:hAnsi="Times New Roman" w:cs="Times New Roman"/>
          <w:bCs/>
          <w:iCs/>
          <w:sz w:val="26"/>
          <w:szCs w:val="26"/>
        </w:rPr>
      </w:pPr>
      <w:r w:rsidRPr="00B80016">
        <w:rPr>
          <w:rFonts w:ascii="Times New Roman" w:hAnsi="Times New Roman" w:cs="Times New Roman"/>
          <w:bCs/>
          <w:iCs/>
          <w:sz w:val="26"/>
          <w:szCs w:val="26"/>
        </w:rPr>
        <w:t>15. Проект местного бюджета составляется и утверждается сроком на три года – очередной финансовый год и плановый период.</w:t>
      </w:r>
    </w:p>
    <w:p w:rsidR="000C0337" w:rsidRPr="00B80016" w:rsidRDefault="000C0337" w:rsidP="000C0337">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B80016">
        <w:rPr>
          <w:rFonts w:ascii="Times New Roman" w:hAnsi="Times New Roman" w:cs="Times New Roman"/>
          <w:sz w:val="26"/>
          <w:szCs w:val="26"/>
        </w:rPr>
        <w:t>16. </w:t>
      </w:r>
      <w:r w:rsidRPr="00B80016">
        <w:rPr>
          <w:rFonts w:ascii="Times New Roman" w:eastAsia="Calibri" w:hAnsi="Times New Roman" w:cs="Times New Roman"/>
          <w:sz w:val="26"/>
          <w:szCs w:val="26"/>
        </w:rPr>
        <w:t>Порядок и сроки составления проекта местного бюджета устанавливаются администрацией в соответствии с Бюджетным кодексом Российской Федерации и настоящим Положением.</w:t>
      </w:r>
    </w:p>
    <w:p w:rsidR="000C0337" w:rsidRPr="00B80016" w:rsidRDefault="000C0337" w:rsidP="000C0337">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color w:val="000000" w:themeColor="text1"/>
          <w:sz w:val="26"/>
          <w:szCs w:val="26"/>
        </w:rPr>
        <w:t>1</w:t>
      </w:r>
      <w:bookmarkStart w:id="2" w:name="OLE_LINK56"/>
      <w:bookmarkStart w:id="3" w:name="OLE_LINK57"/>
      <w:bookmarkStart w:id="4" w:name="OLE_LINK58"/>
      <w:r w:rsidRPr="00B80016">
        <w:rPr>
          <w:rFonts w:ascii="Times New Roman" w:hAnsi="Times New Roman" w:cs="Times New Roman"/>
          <w:color w:val="000000" w:themeColor="text1"/>
          <w:sz w:val="26"/>
          <w:szCs w:val="26"/>
        </w:rPr>
        <w:t>7. Составление</w:t>
      </w:r>
      <w:r w:rsidRPr="00B80016">
        <w:rPr>
          <w:rFonts w:ascii="Times New Roman" w:hAnsi="Times New Roman" w:cs="Times New Roman"/>
          <w:sz w:val="26"/>
          <w:szCs w:val="26"/>
        </w:rPr>
        <w:t xml:space="preserve"> проекта местного бюджета основывается на основных направлениях бюджетной и </w:t>
      </w:r>
      <w:r w:rsidR="00363720" w:rsidRPr="00B80016">
        <w:rPr>
          <w:rFonts w:ascii="Times New Roman" w:hAnsi="Times New Roman" w:cs="Times New Roman"/>
          <w:sz w:val="26"/>
          <w:szCs w:val="26"/>
        </w:rPr>
        <w:t xml:space="preserve">налоговой </w:t>
      </w:r>
      <w:r w:rsidRPr="00B80016">
        <w:rPr>
          <w:rFonts w:ascii="Times New Roman" w:hAnsi="Times New Roman" w:cs="Times New Roman"/>
          <w:sz w:val="26"/>
          <w:szCs w:val="26"/>
        </w:rPr>
        <w:t xml:space="preserve">политики муниципального округа, прогнозе социально-экономического развития муниципального округа, </w:t>
      </w:r>
      <w:r w:rsidRPr="00B80016">
        <w:rPr>
          <w:rFonts w:ascii="Times New Roman" w:eastAsia="Calibri" w:hAnsi="Times New Roman" w:cs="Times New Roman"/>
          <w:sz w:val="26"/>
          <w:szCs w:val="26"/>
        </w:rPr>
        <w:t>муниципальных программах (</w:t>
      </w:r>
      <w:bookmarkStart w:id="5" w:name="OLE_LINK59"/>
      <w:bookmarkStart w:id="6" w:name="OLE_LINK60"/>
      <w:bookmarkStart w:id="7" w:name="OLE_LINK61"/>
      <w:r w:rsidRPr="00B80016">
        <w:rPr>
          <w:rFonts w:ascii="Times New Roman" w:eastAsia="Calibri" w:hAnsi="Times New Roman" w:cs="Times New Roman"/>
          <w:sz w:val="26"/>
          <w:szCs w:val="26"/>
        </w:rPr>
        <w:t xml:space="preserve">проектах муниципальных программ, вступающих </w:t>
      </w:r>
      <w:r w:rsidRPr="00B80016">
        <w:rPr>
          <w:rFonts w:ascii="Times New Roman" w:hAnsi="Times New Roman" w:cs="Times New Roman"/>
          <w:sz w:val="26"/>
          <w:szCs w:val="26"/>
        </w:rPr>
        <w:t>в силу с начала очередного финансового года (далее – проекты муниципальных программ</w:t>
      </w:r>
      <w:r w:rsidRPr="00B80016">
        <w:rPr>
          <w:rFonts w:ascii="Times New Roman" w:eastAsia="Calibri" w:hAnsi="Times New Roman" w:cs="Times New Roman"/>
          <w:sz w:val="26"/>
          <w:szCs w:val="26"/>
        </w:rPr>
        <w:t xml:space="preserve">), </w:t>
      </w:r>
      <w:r w:rsidRPr="00B80016">
        <w:rPr>
          <w:rFonts w:ascii="Times New Roman" w:eastAsia="Calibri" w:hAnsi="Times New Roman" w:cs="Times New Roman"/>
          <w:bCs/>
          <w:sz w:val="26"/>
          <w:szCs w:val="26"/>
        </w:rPr>
        <w:t>проектах изменений указанных программ)</w:t>
      </w:r>
      <w:r w:rsidRPr="00B80016">
        <w:rPr>
          <w:rFonts w:ascii="Times New Roman" w:eastAsia="Calibri" w:hAnsi="Times New Roman" w:cs="Times New Roman"/>
          <w:sz w:val="26"/>
          <w:szCs w:val="26"/>
        </w:rPr>
        <w:t xml:space="preserve"> в случае принятия </w:t>
      </w:r>
      <w:r w:rsidRPr="00B80016">
        <w:rPr>
          <w:rFonts w:ascii="Times New Roman" w:hAnsi="Times New Roman" w:cs="Times New Roman"/>
          <w:sz w:val="26"/>
          <w:szCs w:val="26"/>
        </w:rPr>
        <w:t xml:space="preserve">главой администрации </w:t>
      </w:r>
      <w:r w:rsidRPr="00B80016">
        <w:rPr>
          <w:rFonts w:ascii="Times New Roman" w:eastAsia="Calibri" w:hAnsi="Times New Roman" w:cs="Times New Roman"/>
          <w:sz w:val="26"/>
          <w:szCs w:val="26"/>
        </w:rPr>
        <w:t>решения о разработке муниципальных программ</w:t>
      </w:r>
      <w:bookmarkEnd w:id="5"/>
      <w:bookmarkEnd w:id="6"/>
      <w:bookmarkEnd w:id="7"/>
      <w:r w:rsidRPr="00B80016">
        <w:rPr>
          <w:rFonts w:ascii="Times New Roman" w:eastAsia="Calibri" w:hAnsi="Times New Roman" w:cs="Times New Roman"/>
          <w:sz w:val="26"/>
          <w:szCs w:val="26"/>
        </w:rPr>
        <w:t>.</w:t>
      </w:r>
    </w:p>
    <w:bookmarkEnd w:id="2"/>
    <w:bookmarkEnd w:id="3"/>
    <w:bookmarkEnd w:id="4"/>
    <w:p w:rsidR="000C0337" w:rsidRPr="00B80016" w:rsidRDefault="000C0337" w:rsidP="000C0337">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B80016">
        <w:rPr>
          <w:rFonts w:ascii="Times New Roman" w:eastAsia="Calibri" w:hAnsi="Times New Roman" w:cs="Times New Roman"/>
          <w:sz w:val="26"/>
          <w:szCs w:val="26"/>
        </w:rPr>
        <w:t>18. Состав показателей и характеристик, представляемых для рассмотрения и утверждения в проекте решения о местном бюджете, определяется в соответствии со статьей 184</w:t>
      </w:r>
      <w:r w:rsidR="00162C93" w:rsidRPr="00B80016">
        <w:rPr>
          <w:rFonts w:ascii="Times New Roman" w:eastAsia="Calibri" w:hAnsi="Times New Roman" w:cs="Times New Roman"/>
          <w:sz w:val="26"/>
          <w:szCs w:val="26"/>
        </w:rPr>
        <w:t>.1</w:t>
      </w:r>
      <w:r w:rsidRPr="00B80016">
        <w:rPr>
          <w:rFonts w:ascii="Times New Roman" w:eastAsia="Calibri" w:hAnsi="Times New Roman" w:cs="Times New Roman"/>
          <w:sz w:val="26"/>
          <w:szCs w:val="26"/>
        </w:rPr>
        <w:t xml:space="preserve"> Бюджетного кодекса Российской Федерации.</w:t>
      </w:r>
    </w:p>
    <w:p w:rsidR="000C0337" w:rsidRPr="00B80016" w:rsidRDefault="000C0337" w:rsidP="00C44935">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p>
    <w:p w:rsidR="0045400B" w:rsidRPr="00B80016" w:rsidRDefault="0045400B" w:rsidP="0045400B">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 xml:space="preserve">Внесение на рассмотрение Совета депутатов </w:t>
      </w:r>
    </w:p>
    <w:p w:rsidR="0045400B" w:rsidRPr="00B80016" w:rsidRDefault="0045400B" w:rsidP="0045400B">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 xml:space="preserve">проекта решения о местном бюджете </w:t>
      </w:r>
    </w:p>
    <w:p w:rsidR="0045400B" w:rsidRPr="00B80016" w:rsidRDefault="0045400B" w:rsidP="0045400B">
      <w:pPr>
        <w:shd w:val="clear" w:color="auto" w:fill="FFFFFF"/>
        <w:autoSpaceDE w:val="0"/>
        <w:autoSpaceDN w:val="0"/>
        <w:adjustRightInd w:val="0"/>
        <w:spacing w:after="0" w:line="240" w:lineRule="auto"/>
        <w:jc w:val="center"/>
        <w:rPr>
          <w:rFonts w:ascii="Times New Roman" w:hAnsi="Times New Roman" w:cs="Times New Roman"/>
          <w:b/>
          <w:bCs/>
          <w:sz w:val="26"/>
          <w:szCs w:val="26"/>
        </w:rPr>
      </w:pPr>
    </w:p>
    <w:p w:rsidR="0045400B" w:rsidRPr="00B80016" w:rsidRDefault="0045400B" w:rsidP="0045400B">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19. Глава администрации вносит в Совет депутатов проект решения о местном бюджете не позднее 15 ноября текущего года.</w:t>
      </w:r>
    </w:p>
    <w:p w:rsidR="0045400B" w:rsidRPr="00B80016" w:rsidRDefault="0045400B" w:rsidP="0045400B">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20. Одновременно с проектом решения о местном бюджете представляются:</w:t>
      </w:r>
    </w:p>
    <w:p w:rsidR="00DB05E7" w:rsidRPr="00B80016" w:rsidRDefault="00D83612" w:rsidP="00D83612">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 xml:space="preserve">1) </w:t>
      </w:r>
      <w:r w:rsidR="00DB05E7" w:rsidRPr="00B80016">
        <w:rPr>
          <w:rFonts w:ascii="Times New Roman" w:eastAsia="Times New Roman" w:hAnsi="Times New Roman" w:cs="Times New Roman"/>
          <w:color w:val="000000"/>
          <w:sz w:val="26"/>
          <w:szCs w:val="26"/>
        </w:rPr>
        <w:t>основные направления бюджетной и налоговой политики муниципального образования;</w:t>
      </w:r>
    </w:p>
    <w:p w:rsidR="00DB05E7" w:rsidRPr="00B80016" w:rsidRDefault="00D83612" w:rsidP="00D83612">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2)</w:t>
      </w:r>
      <w:r w:rsidR="00A25600">
        <w:rPr>
          <w:rFonts w:ascii="Times New Roman" w:eastAsia="Times New Roman" w:hAnsi="Times New Roman" w:cs="Times New Roman"/>
          <w:color w:val="000000"/>
          <w:sz w:val="26"/>
          <w:szCs w:val="26"/>
        </w:rPr>
        <w:t xml:space="preserve"> </w:t>
      </w:r>
      <w:r w:rsidR="00DB05E7" w:rsidRPr="00B80016">
        <w:rPr>
          <w:rFonts w:ascii="Times New Roman" w:eastAsia="Times New Roman" w:hAnsi="Times New Roman" w:cs="Times New Roman"/>
          <w:color w:val="000000"/>
          <w:sz w:val="26"/>
          <w:szCs w:val="26"/>
        </w:rPr>
        <w:t>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за текущий финансовый год;</w:t>
      </w:r>
    </w:p>
    <w:p w:rsidR="00DB05E7" w:rsidRPr="00B80016" w:rsidRDefault="00D83612" w:rsidP="00D83612">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3)</w:t>
      </w:r>
      <w:r w:rsidR="00A25600">
        <w:rPr>
          <w:rFonts w:ascii="Times New Roman" w:eastAsia="Times New Roman" w:hAnsi="Times New Roman" w:cs="Times New Roman"/>
          <w:color w:val="000000"/>
          <w:sz w:val="26"/>
          <w:szCs w:val="26"/>
        </w:rPr>
        <w:t xml:space="preserve"> </w:t>
      </w:r>
      <w:r w:rsidR="00DB05E7" w:rsidRPr="00B80016">
        <w:rPr>
          <w:rFonts w:ascii="Times New Roman" w:eastAsia="Times New Roman" w:hAnsi="Times New Roman" w:cs="Times New Roman"/>
          <w:color w:val="000000"/>
          <w:sz w:val="26"/>
          <w:szCs w:val="26"/>
        </w:rPr>
        <w:t>прогноз социально-экономического развития соответствующей территории;</w:t>
      </w:r>
    </w:p>
    <w:p w:rsidR="00DB05E7" w:rsidRPr="00B80016" w:rsidRDefault="00D83612" w:rsidP="00D83612">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lastRenderedPageBreak/>
        <w:t>4)</w:t>
      </w:r>
      <w:r w:rsidR="00A25600">
        <w:rPr>
          <w:rFonts w:ascii="Times New Roman" w:eastAsia="Times New Roman" w:hAnsi="Times New Roman" w:cs="Times New Roman"/>
          <w:color w:val="000000"/>
          <w:sz w:val="26"/>
          <w:szCs w:val="26"/>
        </w:rPr>
        <w:t xml:space="preserve"> </w:t>
      </w:r>
      <w:r w:rsidR="00DB05E7" w:rsidRPr="00B80016">
        <w:rPr>
          <w:rFonts w:ascii="Times New Roman" w:eastAsia="Times New Roman" w:hAnsi="Times New Roman" w:cs="Times New Roman"/>
          <w:color w:val="000000"/>
          <w:sz w:val="26"/>
          <w:szCs w:val="26"/>
        </w:rPr>
        <w:t>прогноз основных характеристик (общий объем доходов, общий объем расходов, дефицита (профицита) бюджета) на очередной финансовый год и плановый период либо утвержденный среднесрочный финансовый план;</w:t>
      </w:r>
    </w:p>
    <w:p w:rsidR="00D83612" w:rsidRPr="00B80016" w:rsidRDefault="00D83612" w:rsidP="00D83612">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5)</w:t>
      </w:r>
      <w:r w:rsidR="00A25600">
        <w:rPr>
          <w:rFonts w:ascii="Times New Roman" w:eastAsia="Times New Roman" w:hAnsi="Times New Roman" w:cs="Times New Roman"/>
          <w:color w:val="000000"/>
          <w:sz w:val="26"/>
          <w:szCs w:val="26"/>
        </w:rPr>
        <w:t xml:space="preserve"> </w:t>
      </w:r>
      <w:r w:rsidRPr="00B80016">
        <w:rPr>
          <w:rFonts w:ascii="Times New Roman" w:eastAsia="Times New Roman" w:hAnsi="Times New Roman" w:cs="Times New Roman"/>
          <w:color w:val="000000"/>
          <w:sz w:val="26"/>
          <w:szCs w:val="26"/>
        </w:rPr>
        <w:t>пояснительн</w:t>
      </w:r>
      <w:r w:rsidR="00363720" w:rsidRPr="00B80016">
        <w:rPr>
          <w:rFonts w:ascii="Times New Roman" w:eastAsia="Times New Roman" w:hAnsi="Times New Roman" w:cs="Times New Roman"/>
          <w:color w:val="000000"/>
          <w:sz w:val="26"/>
          <w:szCs w:val="26"/>
        </w:rPr>
        <w:t>ая</w:t>
      </w:r>
      <w:r w:rsidRPr="00B80016">
        <w:rPr>
          <w:rFonts w:ascii="Times New Roman" w:eastAsia="Times New Roman" w:hAnsi="Times New Roman" w:cs="Times New Roman"/>
          <w:color w:val="000000"/>
          <w:sz w:val="26"/>
          <w:szCs w:val="26"/>
        </w:rPr>
        <w:t xml:space="preserve"> записк</w:t>
      </w:r>
      <w:r w:rsidR="00363720" w:rsidRPr="00B80016">
        <w:rPr>
          <w:rFonts w:ascii="Times New Roman" w:eastAsia="Times New Roman" w:hAnsi="Times New Roman" w:cs="Times New Roman"/>
          <w:color w:val="000000"/>
          <w:sz w:val="26"/>
          <w:szCs w:val="26"/>
        </w:rPr>
        <w:t>а</w:t>
      </w:r>
      <w:r w:rsidRPr="00B80016">
        <w:rPr>
          <w:rFonts w:ascii="Times New Roman" w:eastAsia="Times New Roman" w:hAnsi="Times New Roman" w:cs="Times New Roman"/>
          <w:color w:val="000000"/>
          <w:sz w:val="26"/>
          <w:szCs w:val="26"/>
        </w:rPr>
        <w:t xml:space="preserve"> к проекту бюджета;</w:t>
      </w:r>
    </w:p>
    <w:p w:rsidR="00D83612" w:rsidRPr="00B80016" w:rsidRDefault="00D83612" w:rsidP="00D83612">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6)</w:t>
      </w:r>
      <w:r w:rsidR="00A25600">
        <w:rPr>
          <w:rFonts w:ascii="Times New Roman" w:eastAsia="Times New Roman" w:hAnsi="Times New Roman" w:cs="Times New Roman"/>
          <w:color w:val="000000"/>
          <w:sz w:val="26"/>
          <w:szCs w:val="26"/>
        </w:rPr>
        <w:t xml:space="preserve"> </w:t>
      </w:r>
      <w:r w:rsidRPr="00B80016">
        <w:rPr>
          <w:rFonts w:ascii="Times New Roman" w:eastAsia="Times New Roman" w:hAnsi="Times New Roman" w:cs="Times New Roman"/>
          <w:color w:val="000000"/>
          <w:sz w:val="26"/>
          <w:szCs w:val="26"/>
        </w:rPr>
        <w:t>методики (проекты методик) и расчеты распределения межбюджетных трансфертов;</w:t>
      </w:r>
    </w:p>
    <w:p w:rsidR="00D83612" w:rsidRPr="00B80016" w:rsidRDefault="00D83612" w:rsidP="00D83612">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7)</w:t>
      </w:r>
      <w:r w:rsidR="00A25600">
        <w:rPr>
          <w:rFonts w:ascii="Times New Roman" w:eastAsia="Times New Roman" w:hAnsi="Times New Roman" w:cs="Times New Roman"/>
          <w:color w:val="000000"/>
          <w:sz w:val="26"/>
          <w:szCs w:val="26"/>
        </w:rPr>
        <w:t xml:space="preserve"> </w:t>
      </w:r>
      <w:r w:rsidRPr="00B80016">
        <w:rPr>
          <w:rFonts w:ascii="Times New Roman" w:eastAsia="Times New Roman" w:hAnsi="Times New Roman" w:cs="Times New Roman"/>
          <w:color w:val="000000"/>
          <w:sz w:val="26"/>
          <w:szCs w:val="26"/>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D83612" w:rsidRPr="00B80016" w:rsidRDefault="00D83612" w:rsidP="00D83612">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8)</w:t>
      </w:r>
      <w:r w:rsidR="00A25600">
        <w:rPr>
          <w:rFonts w:ascii="Times New Roman" w:eastAsia="Times New Roman" w:hAnsi="Times New Roman" w:cs="Times New Roman"/>
          <w:color w:val="000000"/>
          <w:sz w:val="26"/>
          <w:szCs w:val="26"/>
        </w:rPr>
        <w:t xml:space="preserve"> </w:t>
      </w:r>
      <w:r w:rsidRPr="00B80016">
        <w:rPr>
          <w:rFonts w:ascii="Times New Roman" w:eastAsia="Times New Roman" w:hAnsi="Times New Roman" w:cs="Times New Roman"/>
          <w:color w:val="000000"/>
          <w:sz w:val="26"/>
          <w:szCs w:val="26"/>
        </w:rPr>
        <w:t>оценк</w:t>
      </w:r>
      <w:r w:rsidR="00363720" w:rsidRPr="00B80016">
        <w:rPr>
          <w:rFonts w:ascii="Times New Roman" w:eastAsia="Times New Roman" w:hAnsi="Times New Roman" w:cs="Times New Roman"/>
          <w:color w:val="000000"/>
          <w:sz w:val="26"/>
          <w:szCs w:val="26"/>
        </w:rPr>
        <w:t>а</w:t>
      </w:r>
      <w:r w:rsidRPr="00B80016">
        <w:rPr>
          <w:rFonts w:ascii="Times New Roman" w:eastAsia="Times New Roman" w:hAnsi="Times New Roman" w:cs="Times New Roman"/>
          <w:color w:val="000000"/>
          <w:sz w:val="26"/>
          <w:szCs w:val="26"/>
        </w:rPr>
        <w:t xml:space="preserve"> ожидаемого исполнения бюджета на текущий финансовый год;</w:t>
      </w:r>
    </w:p>
    <w:p w:rsidR="00D83612" w:rsidRPr="00B80016" w:rsidRDefault="00D83612" w:rsidP="00D83612">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9)</w:t>
      </w:r>
      <w:r w:rsidR="00A25600">
        <w:rPr>
          <w:rFonts w:ascii="Times New Roman" w:eastAsia="Times New Roman" w:hAnsi="Times New Roman" w:cs="Times New Roman"/>
          <w:color w:val="000000"/>
          <w:sz w:val="26"/>
          <w:szCs w:val="26"/>
        </w:rPr>
        <w:t xml:space="preserve"> </w:t>
      </w:r>
      <w:r w:rsidRPr="00B80016">
        <w:rPr>
          <w:rFonts w:ascii="Times New Roman" w:eastAsia="Times New Roman" w:hAnsi="Times New Roman" w:cs="Times New Roman"/>
          <w:color w:val="000000"/>
          <w:sz w:val="26"/>
          <w:szCs w:val="26"/>
        </w:rPr>
        <w:t>реестры источников доходов бюджетов бюджетной системы Российской Федерации;</w:t>
      </w:r>
    </w:p>
    <w:p w:rsidR="00D83612" w:rsidRPr="00B80016" w:rsidRDefault="00D83612" w:rsidP="00D83612">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10)</w:t>
      </w:r>
      <w:r w:rsidR="00A25600">
        <w:rPr>
          <w:rFonts w:ascii="Times New Roman" w:eastAsia="Times New Roman" w:hAnsi="Times New Roman" w:cs="Times New Roman"/>
          <w:color w:val="000000"/>
          <w:sz w:val="26"/>
          <w:szCs w:val="26"/>
        </w:rPr>
        <w:t xml:space="preserve"> </w:t>
      </w:r>
      <w:r w:rsidRPr="00B80016">
        <w:rPr>
          <w:rFonts w:ascii="Times New Roman" w:eastAsia="Times New Roman" w:hAnsi="Times New Roman" w:cs="Times New Roman"/>
          <w:color w:val="000000"/>
          <w:sz w:val="26"/>
          <w:szCs w:val="26"/>
        </w:rPr>
        <w:t>иные документы и материалы.</w:t>
      </w:r>
    </w:p>
    <w:p w:rsidR="00162C93" w:rsidRPr="00B80016" w:rsidRDefault="00162C93" w:rsidP="0045400B">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p>
    <w:p w:rsidR="00A70A2C" w:rsidRPr="00B80016" w:rsidRDefault="00A70A2C" w:rsidP="00A70A2C">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 xml:space="preserve">Рассмотрение проекта решения о местном бюджете </w:t>
      </w:r>
    </w:p>
    <w:p w:rsidR="00A70A2C" w:rsidRPr="00B80016" w:rsidRDefault="00A70A2C" w:rsidP="00A70A2C">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 xml:space="preserve">и </w:t>
      </w:r>
      <w:r w:rsidR="00F74317" w:rsidRPr="00B80016">
        <w:rPr>
          <w:rFonts w:ascii="Times New Roman" w:hAnsi="Times New Roman" w:cs="Times New Roman"/>
          <w:b/>
          <w:bCs/>
          <w:sz w:val="26"/>
          <w:szCs w:val="26"/>
        </w:rPr>
        <w:t>принятие решения о</w:t>
      </w:r>
      <w:r w:rsidR="00A25600">
        <w:rPr>
          <w:rFonts w:ascii="Times New Roman" w:hAnsi="Times New Roman" w:cs="Times New Roman"/>
          <w:b/>
          <w:bCs/>
          <w:sz w:val="26"/>
          <w:szCs w:val="26"/>
        </w:rPr>
        <w:t xml:space="preserve"> </w:t>
      </w:r>
      <w:r w:rsidR="00F74317" w:rsidRPr="00B80016">
        <w:rPr>
          <w:rFonts w:ascii="Times New Roman" w:hAnsi="Times New Roman" w:cs="Times New Roman"/>
          <w:b/>
          <w:bCs/>
          <w:sz w:val="26"/>
          <w:szCs w:val="26"/>
        </w:rPr>
        <w:t>местном бюджете</w:t>
      </w:r>
    </w:p>
    <w:p w:rsidR="00A70A2C" w:rsidRPr="00B80016" w:rsidRDefault="00A70A2C" w:rsidP="00A70A2C">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p>
    <w:p w:rsidR="00A70A2C" w:rsidRPr="00B80016" w:rsidRDefault="00A70A2C" w:rsidP="00A70A2C">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B80016">
        <w:rPr>
          <w:rFonts w:ascii="Times New Roman" w:eastAsia="Calibri" w:hAnsi="Times New Roman" w:cs="Times New Roman"/>
          <w:sz w:val="26"/>
          <w:szCs w:val="26"/>
        </w:rPr>
        <w:t>2</w:t>
      </w:r>
      <w:r w:rsidR="009F0309" w:rsidRPr="00B80016">
        <w:rPr>
          <w:rFonts w:ascii="Times New Roman" w:eastAsia="Calibri" w:hAnsi="Times New Roman" w:cs="Times New Roman"/>
          <w:sz w:val="26"/>
          <w:szCs w:val="26"/>
        </w:rPr>
        <w:t>1</w:t>
      </w:r>
      <w:r w:rsidRPr="00B80016">
        <w:rPr>
          <w:rFonts w:ascii="Times New Roman" w:eastAsia="Calibri" w:hAnsi="Times New Roman" w:cs="Times New Roman"/>
          <w:sz w:val="26"/>
          <w:szCs w:val="26"/>
        </w:rPr>
        <w:t>. 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w:t>
      </w:r>
    </w:p>
    <w:p w:rsidR="00A70A2C" w:rsidRPr="00B80016" w:rsidRDefault="00A70A2C" w:rsidP="00A70A2C">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2</w:t>
      </w:r>
      <w:r w:rsidR="009F0309" w:rsidRPr="00B80016">
        <w:rPr>
          <w:rFonts w:ascii="Times New Roman" w:hAnsi="Times New Roman" w:cs="Times New Roman"/>
          <w:sz w:val="26"/>
          <w:szCs w:val="26"/>
        </w:rPr>
        <w:t>2</w:t>
      </w:r>
      <w:r w:rsidRPr="00B80016">
        <w:rPr>
          <w:rFonts w:ascii="Times New Roman" w:hAnsi="Times New Roman" w:cs="Times New Roman"/>
          <w:sz w:val="26"/>
          <w:szCs w:val="26"/>
        </w:rPr>
        <w:t xml:space="preserve">. Решение о местном бюджете принимается Советом депутатов не позднее 25 декабря текущего финансового года. </w:t>
      </w:r>
    </w:p>
    <w:p w:rsidR="00A70A2C" w:rsidRPr="00B80016" w:rsidRDefault="00A70A2C" w:rsidP="00A70A2C">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color w:val="000000" w:themeColor="text1"/>
          <w:sz w:val="26"/>
          <w:szCs w:val="26"/>
        </w:rPr>
        <w:t>2</w:t>
      </w:r>
      <w:r w:rsidR="009F0309" w:rsidRPr="00B80016">
        <w:rPr>
          <w:rFonts w:ascii="Times New Roman" w:hAnsi="Times New Roman" w:cs="Times New Roman"/>
          <w:color w:val="000000" w:themeColor="text1"/>
          <w:sz w:val="26"/>
          <w:szCs w:val="26"/>
        </w:rPr>
        <w:t>3</w:t>
      </w:r>
      <w:r w:rsidRPr="00B80016">
        <w:rPr>
          <w:rFonts w:ascii="Times New Roman" w:hAnsi="Times New Roman" w:cs="Times New Roman"/>
          <w:color w:val="000000" w:themeColor="text1"/>
          <w:sz w:val="26"/>
          <w:szCs w:val="26"/>
        </w:rPr>
        <w:t>.</w:t>
      </w:r>
      <w:r w:rsidRPr="00B80016">
        <w:rPr>
          <w:rFonts w:ascii="Times New Roman" w:hAnsi="Times New Roman" w:cs="Times New Roman"/>
          <w:sz w:val="26"/>
          <w:szCs w:val="26"/>
        </w:rPr>
        <w:t xml:space="preserve"> По результатам рассмотрения показателей и характеристик, материалов и документов, указанных соответственно в пунктах 18 и 20 настоящего Положения, Совет депутатов принимает проект решения о местном бюджете за основу или отклоняет его. </w:t>
      </w:r>
    </w:p>
    <w:p w:rsidR="00A70A2C" w:rsidRPr="00B80016" w:rsidRDefault="00A70A2C" w:rsidP="00A70A2C">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2</w:t>
      </w:r>
      <w:r w:rsidR="009F0309" w:rsidRPr="00B80016">
        <w:rPr>
          <w:rFonts w:ascii="Times New Roman" w:hAnsi="Times New Roman" w:cs="Times New Roman"/>
          <w:sz w:val="26"/>
          <w:szCs w:val="26"/>
        </w:rPr>
        <w:t>4</w:t>
      </w:r>
      <w:r w:rsidRPr="00B80016">
        <w:rPr>
          <w:rFonts w:ascii="Times New Roman" w:hAnsi="Times New Roman" w:cs="Times New Roman"/>
          <w:sz w:val="26"/>
          <w:szCs w:val="26"/>
        </w:rPr>
        <w:t>. Проект решения о местном бюджете, принятый за основу, выносится на публичные слушания в порядке, установленном решением Совета депутатов.</w:t>
      </w:r>
    </w:p>
    <w:p w:rsidR="00A70A2C" w:rsidRPr="00B80016" w:rsidRDefault="00A70A2C" w:rsidP="00A70A2C">
      <w:pPr>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B80016">
        <w:rPr>
          <w:rFonts w:ascii="Times New Roman" w:hAnsi="Times New Roman" w:cs="Times New Roman"/>
          <w:bCs/>
          <w:sz w:val="26"/>
          <w:szCs w:val="26"/>
        </w:rPr>
        <w:t>2</w:t>
      </w:r>
      <w:r w:rsidR="009F0309" w:rsidRPr="00B80016">
        <w:rPr>
          <w:rFonts w:ascii="Times New Roman" w:hAnsi="Times New Roman" w:cs="Times New Roman"/>
          <w:bCs/>
          <w:sz w:val="26"/>
          <w:szCs w:val="26"/>
        </w:rPr>
        <w:t>5</w:t>
      </w:r>
      <w:r w:rsidRPr="00B80016">
        <w:rPr>
          <w:rFonts w:ascii="Times New Roman" w:hAnsi="Times New Roman" w:cs="Times New Roman"/>
          <w:bCs/>
          <w:sz w:val="26"/>
          <w:szCs w:val="26"/>
        </w:rPr>
        <w:t>. В случае отклонения проекта решения о местном бюджете Совет депутатов вправе принять решение:</w:t>
      </w:r>
    </w:p>
    <w:p w:rsidR="00A70A2C" w:rsidRPr="00B80016" w:rsidRDefault="00A70A2C" w:rsidP="00A70A2C">
      <w:pPr>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B80016">
        <w:rPr>
          <w:rFonts w:ascii="Times New Roman" w:hAnsi="Times New Roman" w:cs="Times New Roman"/>
          <w:bCs/>
          <w:sz w:val="26"/>
          <w:szCs w:val="26"/>
        </w:rPr>
        <w:t>1) о передаче проекта</w:t>
      </w:r>
      <w:r w:rsidR="009F0309" w:rsidRPr="00B80016">
        <w:rPr>
          <w:rFonts w:ascii="Times New Roman" w:hAnsi="Times New Roman" w:cs="Times New Roman"/>
          <w:bCs/>
          <w:sz w:val="26"/>
          <w:szCs w:val="26"/>
        </w:rPr>
        <w:t xml:space="preserve"> бюджета</w:t>
      </w:r>
      <w:r w:rsidRPr="00B80016">
        <w:rPr>
          <w:rFonts w:ascii="Times New Roman" w:hAnsi="Times New Roman" w:cs="Times New Roman"/>
          <w:bCs/>
          <w:sz w:val="26"/>
          <w:szCs w:val="26"/>
        </w:rPr>
        <w:t xml:space="preserve"> в согласительную комиссию;</w:t>
      </w:r>
    </w:p>
    <w:p w:rsidR="00A70A2C" w:rsidRPr="00B80016" w:rsidRDefault="00A70A2C" w:rsidP="00A70A2C">
      <w:pPr>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B80016">
        <w:rPr>
          <w:rFonts w:ascii="Times New Roman" w:hAnsi="Times New Roman" w:cs="Times New Roman"/>
          <w:bCs/>
          <w:sz w:val="26"/>
          <w:szCs w:val="26"/>
        </w:rPr>
        <w:t>2) о направлении проекта в администрацию</w:t>
      </w:r>
      <w:r w:rsidR="00A25600">
        <w:rPr>
          <w:rFonts w:ascii="Times New Roman" w:hAnsi="Times New Roman" w:cs="Times New Roman"/>
          <w:bCs/>
          <w:sz w:val="26"/>
          <w:szCs w:val="26"/>
        </w:rPr>
        <w:t xml:space="preserve"> </w:t>
      </w:r>
      <w:r w:rsidRPr="00B80016">
        <w:rPr>
          <w:rFonts w:ascii="Times New Roman" w:hAnsi="Times New Roman" w:cs="Times New Roman"/>
          <w:bCs/>
          <w:sz w:val="26"/>
          <w:szCs w:val="26"/>
        </w:rPr>
        <w:t>на доработку.</w:t>
      </w:r>
    </w:p>
    <w:p w:rsidR="00A70A2C" w:rsidRPr="00B80016" w:rsidRDefault="009F0309" w:rsidP="00A70A2C">
      <w:pPr>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bookmarkStart w:id="8" w:name="Par3"/>
      <w:bookmarkEnd w:id="8"/>
      <w:r w:rsidRPr="00B80016">
        <w:rPr>
          <w:rFonts w:ascii="Times New Roman" w:hAnsi="Times New Roman" w:cs="Times New Roman"/>
          <w:bCs/>
          <w:sz w:val="26"/>
          <w:szCs w:val="26"/>
        </w:rPr>
        <w:t>26</w:t>
      </w:r>
      <w:r w:rsidR="00A70A2C" w:rsidRPr="00B80016">
        <w:rPr>
          <w:rFonts w:ascii="Times New Roman" w:hAnsi="Times New Roman" w:cs="Times New Roman"/>
          <w:bCs/>
          <w:sz w:val="26"/>
          <w:szCs w:val="26"/>
        </w:rPr>
        <w:t>. Согласительная комиссия формируется из равного числа представителей Совета депутатов и администрации (далее – стороны). Решение согласительной комиссии принимается раздельным голосованием членов согласительной комиссии, являющихся представителями сторон.</w:t>
      </w:r>
    </w:p>
    <w:p w:rsidR="00A70A2C" w:rsidRPr="00B80016" w:rsidRDefault="00B4649E" w:rsidP="00A70A2C">
      <w:pPr>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B80016">
        <w:rPr>
          <w:rFonts w:ascii="Times New Roman" w:hAnsi="Times New Roman" w:cs="Times New Roman"/>
          <w:bCs/>
          <w:sz w:val="26"/>
          <w:szCs w:val="26"/>
        </w:rPr>
        <w:t>27</w:t>
      </w:r>
      <w:r w:rsidR="00A70A2C" w:rsidRPr="00B80016">
        <w:rPr>
          <w:rFonts w:ascii="Times New Roman" w:hAnsi="Times New Roman" w:cs="Times New Roman"/>
          <w:bCs/>
          <w:sz w:val="26"/>
          <w:szCs w:val="26"/>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w:t>
      </w:r>
      <w:r w:rsidR="00A25600">
        <w:rPr>
          <w:rFonts w:ascii="Times New Roman" w:hAnsi="Times New Roman" w:cs="Times New Roman"/>
          <w:bCs/>
          <w:sz w:val="26"/>
          <w:szCs w:val="26"/>
        </w:rPr>
        <w:t xml:space="preserve"> </w:t>
      </w:r>
      <w:r w:rsidR="00A70A2C" w:rsidRPr="00B80016">
        <w:rPr>
          <w:rFonts w:ascii="Times New Roman" w:hAnsi="Times New Roman" w:cs="Times New Roman"/>
          <w:bCs/>
          <w:sz w:val="26"/>
          <w:szCs w:val="26"/>
        </w:rPr>
        <w:t>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текст проекта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p>
    <w:p w:rsidR="00A70A2C" w:rsidRPr="00B80016" w:rsidRDefault="00B4649E" w:rsidP="00A70A2C">
      <w:pPr>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B80016">
        <w:rPr>
          <w:rFonts w:ascii="Times New Roman" w:hAnsi="Times New Roman" w:cs="Times New Roman"/>
          <w:bCs/>
          <w:sz w:val="26"/>
          <w:szCs w:val="26"/>
        </w:rPr>
        <w:t>28</w:t>
      </w:r>
      <w:r w:rsidR="00A70A2C" w:rsidRPr="00B80016">
        <w:rPr>
          <w:rFonts w:ascii="Times New Roman" w:hAnsi="Times New Roman" w:cs="Times New Roman"/>
          <w:bCs/>
          <w:sz w:val="26"/>
          <w:szCs w:val="26"/>
        </w:rPr>
        <w:t>. Рассмотрение проекта решения о местном бюджете с учетом решения, принятого согласительной комиссией, осуществляется в первоочередном порядке.</w:t>
      </w:r>
    </w:p>
    <w:p w:rsidR="00B80016" w:rsidRDefault="00B80016">
      <w:pPr>
        <w:rPr>
          <w:rFonts w:ascii="Times New Roman" w:hAnsi="Times New Roman" w:cs="Times New Roman"/>
          <w:bCs/>
          <w:sz w:val="26"/>
          <w:szCs w:val="26"/>
        </w:rPr>
      </w:pPr>
      <w:r>
        <w:rPr>
          <w:rFonts w:ascii="Times New Roman" w:hAnsi="Times New Roman" w:cs="Times New Roman"/>
          <w:bCs/>
          <w:sz w:val="26"/>
          <w:szCs w:val="26"/>
        </w:rPr>
        <w:br w:type="page"/>
      </w:r>
    </w:p>
    <w:p w:rsidR="00A70A2C" w:rsidRPr="00B80016" w:rsidRDefault="00B4649E" w:rsidP="00A70A2C">
      <w:pPr>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B80016">
        <w:rPr>
          <w:rFonts w:ascii="Times New Roman" w:hAnsi="Times New Roman" w:cs="Times New Roman"/>
          <w:bCs/>
          <w:sz w:val="26"/>
          <w:szCs w:val="26"/>
        </w:rPr>
        <w:lastRenderedPageBreak/>
        <w:t>29</w:t>
      </w:r>
      <w:r w:rsidR="00A70A2C" w:rsidRPr="00B80016">
        <w:rPr>
          <w:rFonts w:ascii="Times New Roman" w:hAnsi="Times New Roman" w:cs="Times New Roman"/>
          <w:bCs/>
          <w:sz w:val="26"/>
          <w:szCs w:val="26"/>
        </w:rPr>
        <w:t>. Если Совет депутатов не принимает решения по итогам работы согласительной комиссии, проект решения о местном бюджете считается повторно отклоненным и направляется в администрацию на доработку с решением Совета депутатов, содержащим конкретные замечания, предложения и рекомендации по доработке указанного проекта.</w:t>
      </w:r>
    </w:p>
    <w:p w:rsidR="00A70A2C" w:rsidRPr="00B80016" w:rsidRDefault="00A70A2C" w:rsidP="00A70A2C">
      <w:pPr>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B80016">
        <w:rPr>
          <w:rFonts w:ascii="Times New Roman" w:hAnsi="Times New Roman" w:cs="Times New Roman"/>
          <w:bCs/>
          <w:sz w:val="26"/>
          <w:szCs w:val="26"/>
        </w:rPr>
        <w:t>3</w:t>
      </w:r>
      <w:r w:rsidR="00B4649E" w:rsidRPr="00B80016">
        <w:rPr>
          <w:rFonts w:ascii="Times New Roman" w:hAnsi="Times New Roman" w:cs="Times New Roman"/>
          <w:bCs/>
          <w:sz w:val="26"/>
          <w:szCs w:val="26"/>
        </w:rPr>
        <w:t>0</w:t>
      </w:r>
      <w:r w:rsidRPr="00B80016">
        <w:rPr>
          <w:rFonts w:ascii="Times New Roman" w:hAnsi="Times New Roman" w:cs="Times New Roman"/>
          <w:bCs/>
          <w:sz w:val="26"/>
          <w:szCs w:val="26"/>
        </w:rPr>
        <w:t>. Доработанный и повторно внесенный проект решения о местном бюджете рассматривается Советом депутатов в первоочередном порядке.</w:t>
      </w:r>
    </w:p>
    <w:p w:rsidR="00A70A2C" w:rsidRPr="00B80016" w:rsidRDefault="00A70A2C" w:rsidP="00A70A2C">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3</w:t>
      </w:r>
      <w:r w:rsidR="00B4649E" w:rsidRPr="00B80016">
        <w:rPr>
          <w:rFonts w:ascii="Times New Roman" w:hAnsi="Times New Roman" w:cs="Times New Roman"/>
          <w:sz w:val="26"/>
          <w:szCs w:val="26"/>
        </w:rPr>
        <w:t>1</w:t>
      </w:r>
      <w:r w:rsidRPr="00B80016">
        <w:rPr>
          <w:rFonts w:ascii="Times New Roman" w:hAnsi="Times New Roman" w:cs="Times New Roman"/>
          <w:sz w:val="26"/>
          <w:szCs w:val="26"/>
        </w:rPr>
        <w:t>. Рассмотрение проекта решения о местном бюджете, принятого за основу, завершается голосованием о принятии местного бюджета.</w:t>
      </w:r>
    </w:p>
    <w:p w:rsidR="00A70A2C" w:rsidRPr="00B80016" w:rsidRDefault="00A70A2C" w:rsidP="00A70A2C">
      <w:pPr>
        <w:shd w:val="clear" w:color="auto" w:fill="FFFFFF"/>
        <w:autoSpaceDE w:val="0"/>
        <w:autoSpaceDN w:val="0"/>
        <w:adjustRightInd w:val="0"/>
        <w:spacing w:after="0" w:line="240" w:lineRule="auto"/>
        <w:ind w:firstLine="709"/>
        <w:jc w:val="both"/>
        <w:rPr>
          <w:rFonts w:ascii="Times New Roman" w:hAnsi="Times New Roman" w:cs="Times New Roman"/>
          <w:color w:val="FFFFFF" w:themeColor="background1"/>
          <w:sz w:val="26"/>
          <w:szCs w:val="26"/>
        </w:rPr>
      </w:pPr>
      <w:r w:rsidRPr="00B80016">
        <w:rPr>
          <w:rFonts w:ascii="Times New Roman" w:hAnsi="Times New Roman" w:cs="Times New Roman"/>
          <w:sz w:val="26"/>
          <w:szCs w:val="26"/>
        </w:rPr>
        <w:t>3</w:t>
      </w:r>
      <w:r w:rsidR="00B4649E" w:rsidRPr="00B80016">
        <w:rPr>
          <w:rFonts w:ascii="Times New Roman" w:hAnsi="Times New Roman" w:cs="Times New Roman"/>
          <w:sz w:val="26"/>
          <w:szCs w:val="26"/>
        </w:rPr>
        <w:t>2</w:t>
      </w:r>
      <w:r w:rsidRPr="00B80016">
        <w:rPr>
          <w:rFonts w:ascii="Times New Roman" w:hAnsi="Times New Roman" w:cs="Times New Roman"/>
          <w:sz w:val="26"/>
          <w:szCs w:val="26"/>
        </w:rPr>
        <w:t xml:space="preserve">. При рассмотрении проекта </w:t>
      </w:r>
      <w:r w:rsidRPr="00B80016">
        <w:rPr>
          <w:rFonts w:ascii="Times New Roman" w:eastAsia="Calibri" w:hAnsi="Times New Roman" w:cs="Times New Roman"/>
          <w:sz w:val="26"/>
          <w:szCs w:val="26"/>
        </w:rPr>
        <w:t xml:space="preserve">решения о местном бюджете </w:t>
      </w:r>
      <w:r w:rsidRPr="00B80016">
        <w:rPr>
          <w:rFonts w:ascii="Times New Roman" w:hAnsi="Times New Roman" w:cs="Times New Roman"/>
          <w:sz w:val="26"/>
          <w:szCs w:val="26"/>
        </w:rPr>
        <w:t xml:space="preserve">на всех этапах Совет депутатов заслушивает информацию главы администрации или должностного лица, определенного главой администрации, содоклады председателя </w:t>
      </w:r>
      <w:r w:rsidR="009F0309" w:rsidRPr="00B80016">
        <w:rPr>
          <w:rFonts w:ascii="Times New Roman" w:hAnsi="Times New Roman" w:cs="Times New Roman"/>
          <w:sz w:val="26"/>
          <w:szCs w:val="26"/>
        </w:rPr>
        <w:t xml:space="preserve">бюджетно-финансовой </w:t>
      </w:r>
      <w:r w:rsidRPr="00B80016">
        <w:rPr>
          <w:rFonts w:ascii="Times New Roman" w:hAnsi="Times New Roman" w:cs="Times New Roman"/>
          <w:sz w:val="26"/>
          <w:szCs w:val="26"/>
        </w:rPr>
        <w:t>комиссии Совета депутатов, к функциям которой отнесены бюджетные вопросы.</w:t>
      </w:r>
    </w:p>
    <w:p w:rsidR="00A70A2C" w:rsidRPr="00B80016" w:rsidRDefault="00A70A2C" w:rsidP="00A70A2C">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eastAsia="Calibri" w:hAnsi="Times New Roman" w:cs="Times New Roman"/>
          <w:sz w:val="26"/>
          <w:szCs w:val="26"/>
        </w:rPr>
        <w:t>3</w:t>
      </w:r>
      <w:r w:rsidR="00B4649E" w:rsidRPr="00B80016">
        <w:rPr>
          <w:rFonts w:ascii="Times New Roman" w:eastAsia="Calibri" w:hAnsi="Times New Roman" w:cs="Times New Roman"/>
          <w:sz w:val="26"/>
          <w:szCs w:val="26"/>
        </w:rPr>
        <w:t>3</w:t>
      </w:r>
      <w:r w:rsidRPr="00B80016">
        <w:rPr>
          <w:rFonts w:ascii="Times New Roman" w:eastAsia="Calibri" w:hAnsi="Times New Roman" w:cs="Times New Roman"/>
          <w:sz w:val="26"/>
          <w:szCs w:val="26"/>
        </w:rPr>
        <w:t>. </w:t>
      </w:r>
      <w:r w:rsidRPr="00B80016">
        <w:rPr>
          <w:rFonts w:ascii="Times New Roman" w:hAnsi="Times New Roman" w:cs="Times New Roman"/>
          <w:sz w:val="26"/>
          <w:szCs w:val="26"/>
        </w:rPr>
        <w:t>Решение о местном бюджете</w:t>
      </w:r>
      <w:r w:rsidR="001356BE" w:rsidRPr="00B80016">
        <w:rPr>
          <w:rFonts w:ascii="Times New Roman" w:hAnsi="Times New Roman" w:cs="Times New Roman"/>
          <w:sz w:val="26"/>
          <w:szCs w:val="26"/>
        </w:rPr>
        <w:t>,</w:t>
      </w:r>
      <w:r w:rsidR="00A25600">
        <w:rPr>
          <w:rFonts w:ascii="Times New Roman" w:hAnsi="Times New Roman" w:cs="Times New Roman"/>
          <w:sz w:val="26"/>
          <w:szCs w:val="26"/>
        </w:rPr>
        <w:t xml:space="preserve"> </w:t>
      </w:r>
      <w:r w:rsidR="001356BE" w:rsidRPr="00B80016">
        <w:rPr>
          <w:rFonts w:ascii="Times New Roman" w:hAnsi="Times New Roman" w:cs="Times New Roman"/>
          <w:sz w:val="26"/>
          <w:szCs w:val="26"/>
        </w:rPr>
        <w:t xml:space="preserve">после его подписания, </w:t>
      </w:r>
      <w:r w:rsidRPr="00B80016">
        <w:rPr>
          <w:rFonts w:ascii="Times New Roman" w:hAnsi="Times New Roman" w:cs="Times New Roman"/>
          <w:sz w:val="26"/>
          <w:szCs w:val="26"/>
        </w:rPr>
        <w:t>подлежит официальному опубликованию и размещению на официальном сайте</w:t>
      </w:r>
      <w:r w:rsidR="00A25600">
        <w:rPr>
          <w:rFonts w:ascii="Times New Roman" w:hAnsi="Times New Roman" w:cs="Times New Roman"/>
          <w:sz w:val="26"/>
          <w:szCs w:val="26"/>
        </w:rPr>
        <w:t xml:space="preserve"> </w:t>
      </w:r>
      <w:r w:rsidRPr="00B80016">
        <w:rPr>
          <w:rFonts w:ascii="Times New Roman" w:hAnsi="Times New Roman" w:cs="Times New Roman"/>
          <w:sz w:val="26"/>
          <w:szCs w:val="26"/>
        </w:rPr>
        <w:t>муниципального округа</w:t>
      </w:r>
      <w:r w:rsidR="00A25600">
        <w:rPr>
          <w:rFonts w:ascii="Times New Roman" w:hAnsi="Times New Roman" w:cs="Times New Roman"/>
          <w:sz w:val="26"/>
          <w:szCs w:val="26"/>
        </w:rPr>
        <w:t xml:space="preserve"> </w:t>
      </w:r>
      <w:r w:rsidRPr="00B80016">
        <w:rPr>
          <w:rFonts w:ascii="Times New Roman" w:hAnsi="Times New Roman" w:cs="Times New Roman"/>
          <w:sz w:val="26"/>
          <w:szCs w:val="26"/>
        </w:rPr>
        <w:t>в информационно-телекоммуникационной сети «Интернет» (далее – официальный сайт).</w:t>
      </w:r>
    </w:p>
    <w:p w:rsidR="00A70A2C" w:rsidRPr="00B80016" w:rsidRDefault="00B4649E" w:rsidP="00A70A2C">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B80016">
        <w:rPr>
          <w:rFonts w:ascii="Times New Roman" w:hAnsi="Times New Roman" w:cs="Times New Roman"/>
          <w:color w:val="000000" w:themeColor="text1"/>
          <w:sz w:val="26"/>
          <w:szCs w:val="26"/>
        </w:rPr>
        <w:t>3</w:t>
      </w:r>
      <w:r w:rsidR="00A70A2C" w:rsidRPr="00B80016">
        <w:rPr>
          <w:rFonts w:ascii="Times New Roman" w:hAnsi="Times New Roman" w:cs="Times New Roman"/>
          <w:color w:val="000000" w:themeColor="text1"/>
          <w:sz w:val="26"/>
          <w:szCs w:val="26"/>
        </w:rPr>
        <w:t>4.</w:t>
      </w:r>
      <w:r w:rsidR="00A70A2C" w:rsidRPr="00B80016">
        <w:rPr>
          <w:rFonts w:ascii="Times New Roman" w:hAnsi="Times New Roman" w:cs="Times New Roman"/>
          <w:sz w:val="26"/>
          <w:szCs w:val="26"/>
        </w:rPr>
        <w:t xml:space="preserve"> Решение о местном бюджете </w:t>
      </w:r>
      <w:r w:rsidR="00A70A2C" w:rsidRPr="00B80016">
        <w:rPr>
          <w:rFonts w:ascii="Times New Roman" w:eastAsia="Calibri" w:hAnsi="Times New Roman" w:cs="Times New Roman"/>
          <w:sz w:val="26"/>
          <w:szCs w:val="26"/>
        </w:rPr>
        <w:t xml:space="preserve">в течение </w:t>
      </w:r>
      <w:r w:rsidRPr="00B80016">
        <w:rPr>
          <w:rFonts w:ascii="Times New Roman" w:eastAsia="Calibri" w:hAnsi="Times New Roman" w:cs="Times New Roman"/>
          <w:sz w:val="26"/>
          <w:szCs w:val="26"/>
        </w:rPr>
        <w:t>10</w:t>
      </w:r>
      <w:r w:rsidR="00A70A2C" w:rsidRPr="00B80016">
        <w:rPr>
          <w:rFonts w:ascii="Times New Roman" w:eastAsia="Calibri" w:hAnsi="Times New Roman" w:cs="Times New Roman"/>
          <w:sz w:val="26"/>
          <w:szCs w:val="26"/>
        </w:rPr>
        <w:t xml:space="preserve"> дней после дня его принятия направляется в Департамент финансов города Москвы.</w:t>
      </w:r>
    </w:p>
    <w:p w:rsidR="00C245CD" w:rsidRPr="00B80016" w:rsidRDefault="00C245CD" w:rsidP="00FF79E2">
      <w:pPr>
        <w:shd w:val="clear" w:color="auto" w:fill="FFFFFF"/>
        <w:autoSpaceDE w:val="0"/>
        <w:autoSpaceDN w:val="0"/>
        <w:adjustRightInd w:val="0"/>
        <w:spacing w:after="0" w:line="240" w:lineRule="auto"/>
        <w:ind w:firstLine="709"/>
        <w:jc w:val="both"/>
        <w:rPr>
          <w:rFonts w:ascii="Times New Roman" w:hAnsi="Times New Roman" w:cs="Times New Roman"/>
          <w:color w:val="FF0000"/>
          <w:sz w:val="26"/>
          <w:szCs w:val="26"/>
        </w:rPr>
      </w:pPr>
    </w:p>
    <w:p w:rsidR="009F0309" w:rsidRPr="00B80016" w:rsidRDefault="009F0309" w:rsidP="009F0309">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B80016">
        <w:rPr>
          <w:rFonts w:ascii="Times New Roman" w:hAnsi="Times New Roman" w:cs="Times New Roman"/>
          <w:b/>
          <w:bCs/>
          <w:sz w:val="26"/>
          <w:szCs w:val="26"/>
        </w:rPr>
        <w:t>Внесение изменений в решение о местном бюджете</w:t>
      </w:r>
    </w:p>
    <w:p w:rsidR="009F0309" w:rsidRPr="00B80016" w:rsidRDefault="009F0309" w:rsidP="009F0309">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p>
    <w:p w:rsidR="009F0309" w:rsidRPr="00B80016" w:rsidRDefault="00421431" w:rsidP="009F0309">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35</w:t>
      </w:r>
      <w:r w:rsidR="009F0309" w:rsidRPr="00B80016">
        <w:rPr>
          <w:rFonts w:ascii="Times New Roman" w:hAnsi="Times New Roman" w:cs="Times New Roman"/>
          <w:sz w:val="26"/>
          <w:szCs w:val="26"/>
        </w:rPr>
        <w:t>. Глава администрации вносит в Совет депутатов проект решения о внесении изменений в решение о местном бюджете (далее – проект решения о внесении изменений) в случаях:</w:t>
      </w:r>
    </w:p>
    <w:p w:rsidR="009F0309" w:rsidRPr="00B80016" w:rsidRDefault="009F0309" w:rsidP="009F0309">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1) необходимости использования остатка средств местного бюджета, образовавшегося на начало текущего финансового года;</w:t>
      </w:r>
    </w:p>
    <w:p w:rsidR="009F0309" w:rsidRPr="00B80016" w:rsidRDefault="009F0309" w:rsidP="009F0309">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2) возникновения других обстоятельств, требующих изменения утвержденных бюджетных показателей или иных положений решения о местном бюджете.</w:t>
      </w:r>
    </w:p>
    <w:p w:rsidR="009F0309" w:rsidRPr="00B80016" w:rsidRDefault="00421431" w:rsidP="009F0309">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B80016">
        <w:rPr>
          <w:rFonts w:ascii="Times New Roman" w:hAnsi="Times New Roman" w:cs="Times New Roman"/>
          <w:sz w:val="26"/>
          <w:szCs w:val="26"/>
        </w:rPr>
        <w:t>36</w:t>
      </w:r>
      <w:r w:rsidR="009F0309" w:rsidRPr="00B80016">
        <w:rPr>
          <w:rFonts w:ascii="Times New Roman" w:hAnsi="Times New Roman" w:cs="Times New Roman"/>
          <w:sz w:val="26"/>
          <w:szCs w:val="26"/>
        </w:rPr>
        <w:t>. </w:t>
      </w:r>
      <w:r w:rsidR="009F0309" w:rsidRPr="00B80016">
        <w:rPr>
          <w:rFonts w:ascii="Times New Roman" w:hAnsi="Times New Roman" w:cs="Times New Roman"/>
          <w:bCs/>
          <w:iCs/>
          <w:sz w:val="26"/>
          <w:szCs w:val="26"/>
        </w:rPr>
        <w:t xml:space="preserve">Решение Совета депутатов о внесении изменений в решение о местном бюджете </w:t>
      </w:r>
      <w:r w:rsidR="009F0309" w:rsidRPr="00B80016">
        <w:rPr>
          <w:rFonts w:ascii="Times New Roman" w:eastAsia="Calibri" w:hAnsi="Times New Roman" w:cs="Times New Roman"/>
          <w:sz w:val="26"/>
          <w:szCs w:val="26"/>
        </w:rPr>
        <w:t xml:space="preserve">размещается на официальном сайте со дня его принятия и подлежит официальному опубликованию. </w:t>
      </w:r>
    </w:p>
    <w:p w:rsidR="00D83612" w:rsidRDefault="00D83612" w:rsidP="00FF79E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3446F" w:rsidRPr="00B80016" w:rsidRDefault="0063446F" w:rsidP="0063446F">
      <w:pPr>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r w:rsidRPr="00B80016">
        <w:rPr>
          <w:rFonts w:ascii="Times New Roman" w:eastAsia="Times New Roman" w:hAnsi="Times New Roman" w:cs="Times New Roman"/>
          <w:b/>
          <w:bCs/>
          <w:sz w:val="26"/>
          <w:szCs w:val="26"/>
        </w:rPr>
        <w:t>Исполнение местного бюджета</w:t>
      </w:r>
    </w:p>
    <w:p w:rsidR="0063446F" w:rsidRPr="00B80016" w:rsidRDefault="0063446F" w:rsidP="0063446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63446F" w:rsidRPr="00B80016" w:rsidRDefault="0097415F" w:rsidP="00C7463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3</w:t>
      </w:r>
      <w:r w:rsidR="0059699C">
        <w:rPr>
          <w:rFonts w:ascii="Times New Roman" w:hAnsi="Times New Roman" w:cs="Times New Roman"/>
          <w:sz w:val="26"/>
          <w:szCs w:val="26"/>
        </w:rPr>
        <w:t>7</w:t>
      </w:r>
      <w:r w:rsidR="0063446F" w:rsidRPr="00B80016">
        <w:rPr>
          <w:rFonts w:ascii="Times New Roman" w:eastAsia="Times New Roman" w:hAnsi="Times New Roman" w:cs="Times New Roman"/>
          <w:sz w:val="26"/>
          <w:szCs w:val="26"/>
        </w:rPr>
        <w:t>. Исполнение местного бюджета осуществляет администрация</w:t>
      </w:r>
      <w:r w:rsidR="00A25600">
        <w:rPr>
          <w:rFonts w:ascii="Times New Roman" w:eastAsia="Times New Roman" w:hAnsi="Times New Roman" w:cs="Times New Roman"/>
          <w:sz w:val="26"/>
          <w:szCs w:val="26"/>
        </w:rPr>
        <w:t xml:space="preserve"> </w:t>
      </w:r>
      <w:r w:rsidR="0063446F" w:rsidRPr="00B80016">
        <w:rPr>
          <w:rFonts w:ascii="Times New Roman" w:eastAsia="Times New Roman" w:hAnsi="Times New Roman" w:cs="Times New Roman"/>
          <w:sz w:val="26"/>
          <w:szCs w:val="26"/>
        </w:rPr>
        <w:t>с соблюдением требований Бюджетного кодекса</w:t>
      </w:r>
      <w:r w:rsidR="00A25600">
        <w:rPr>
          <w:rFonts w:ascii="Times New Roman" w:eastAsia="Times New Roman" w:hAnsi="Times New Roman" w:cs="Times New Roman"/>
          <w:sz w:val="26"/>
          <w:szCs w:val="26"/>
        </w:rPr>
        <w:t xml:space="preserve"> </w:t>
      </w:r>
      <w:r w:rsidR="0063446F" w:rsidRPr="00B80016">
        <w:rPr>
          <w:rFonts w:ascii="Times New Roman" w:eastAsia="Times New Roman" w:hAnsi="Times New Roman" w:cs="Times New Roman"/>
          <w:sz w:val="26"/>
          <w:szCs w:val="26"/>
        </w:rPr>
        <w:t>Российской Федерации и принятыми в соответствии с ним правовыми актами города Москвы, решениями Совета депутатов, правовыми актами администрации и настоящим Положением.</w:t>
      </w:r>
    </w:p>
    <w:p w:rsidR="0097415F" w:rsidRPr="00B80016" w:rsidRDefault="0097415F" w:rsidP="00C7463D">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3</w:t>
      </w:r>
      <w:r w:rsidR="0059699C">
        <w:rPr>
          <w:rFonts w:ascii="Times New Roman" w:eastAsia="Times New Roman" w:hAnsi="Times New Roman" w:cs="Times New Roman"/>
          <w:color w:val="000000"/>
          <w:sz w:val="26"/>
          <w:szCs w:val="26"/>
        </w:rPr>
        <w:t>8</w:t>
      </w:r>
      <w:r w:rsidRPr="00B80016">
        <w:rPr>
          <w:rFonts w:ascii="Times New Roman" w:eastAsia="Times New Roman" w:hAnsi="Times New Roman" w:cs="Times New Roman"/>
          <w:color w:val="000000"/>
          <w:sz w:val="26"/>
          <w:szCs w:val="26"/>
        </w:rPr>
        <w:t>. Исполнение бюджета организуется на основе сводной бюджетной росписи и кассового плана.</w:t>
      </w:r>
    </w:p>
    <w:p w:rsidR="0097415F" w:rsidRPr="00B80016" w:rsidRDefault="0059699C" w:rsidP="00C7463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F17406" w:rsidRPr="00B80016">
        <w:rPr>
          <w:rFonts w:ascii="Times New Roman" w:hAnsi="Times New Roman" w:cs="Times New Roman"/>
          <w:sz w:val="26"/>
          <w:szCs w:val="26"/>
        </w:rPr>
        <w:t>. Порядок составления и ведения бюджетной росписи определяется администрацией.</w:t>
      </w:r>
    </w:p>
    <w:p w:rsidR="00F17406" w:rsidRPr="00B80016" w:rsidRDefault="00F17406" w:rsidP="00C7463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hAnsi="Times New Roman" w:cs="Times New Roman"/>
          <w:sz w:val="26"/>
          <w:szCs w:val="26"/>
        </w:rPr>
        <w:t>4</w:t>
      </w:r>
      <w:r w:rsidR="0059699C">
        <w:rPr>
          <w:rFonts w:ascii="Times New Roman" w:hAnsi="Times New Roman" w:cs="Times New Roman"/>
          <w:sz w:val="26"/>
          <w:szCs w:val="26"/>
        </w:rPr>
        <w:t>0</w:t>
      </w:r>
      <w:r w:rsidRPr="00B80016">
        <w:rPr>
          <w:rFonts w:ascii="Times New Roman" w:hAnsi="Times New Roman" w:cs="Times New Roman"/>
          <w:sz w:val="26"/>
          <w:szCs w:val="26"/>
        </w:rPr>
        <w:t xml:space="preserve">. </w:t>
      </w:r>
      <w:r w:rsidR="00E72E06" w:rsidRPr="00B80016">
        <w:rPr>
          <w:rFonts w:ascii="Times New Roman" w:hAnsi="Times New Roman" w:cs="Times New Roman"/>
          <w:sz w:val="26"/>
          <w:szCs w:val="26"/>
        </w:rPr>
        <w:t>Утвержденные показатели бюджетной росписи должны соответствовать решению о местном бюджете.</w:t>
      </w:r>
    </w:p>
    <w:p w:rsidR="0059699C" w:rsidRDefault="00E72E06" w:rsidP="00C7463D">
      <w:pPr>
        <w:spacing w:after="0" w:line="240" w:lineRule="auto"/>
        <w:ind w:firstLine="708"/>
        <w:jc w:val="both"/>
        <w:rPr>
          <w:rFonts w:ascii="Times New Roman" w:hAnsi="Times New Roman" w:cs="Times New Roman"/>
          <w:sz w:val="26"/>
          <w:szCs w:val="26"/>
        </w:rPr>
      </w:pPr>
      <w:r w:rsidRPr="00B80016">
        <w:rPr>
          <w:rFonts w:ascii="Times New Roman" w:hAnsi="Times New Roman" w:cs="Times New Roman"/>
          <w:sz w:val="26"/>
          <w:szCs w:val="26"/>
        </w:rPr>
        <w:t>4</w:t>
      </w:r>
      <w:r w:rsidR="0059699C">
        <w:rPr>
          <w:rFonts w:ascii="Times New Roman" w:hAnsi="Times New Roman" w:cs="Times New Roman"/>
          <w:sz w:val="26"/>
          <w:szCs w:val="26"/>
        </w:rPr>
        <w:t>1</w:t>
      </w:r>
      <w:r w:rsidRPr="00B80016">
        <w:rPr>
          <w:rFonts w:ascii="Times New Roman" w:hAnsi="Times New Roman" w:cs="Times New Roman"/>
          <w:sz w:val="26"/>
          <w:szCs w:val="26"/>
        </w:rPr>
        <w:t xml:space="preserve">. </w:t>
      </w:r>
      <w:r w:rsidRPr="00B80016">
        <w:rPr>
          <w:rFonts w:ascii="Times New Roman" w:eastAsia="Times New Roman" w:hAnsi="Times New Roman" w:cs="Times New Roman"/>
          <w:color w:val="000000"/>
          <w:sz w:val="26"/>
          <w:szCs w:val="26"/>
        </w:rPr>
        <w:t>В сводную бюджетную роспись могут быть внесены изменения в соответствии с постановлением главы администрации без внесения изменений в решение о бюджете в случаях, предусмотренных Бюджетным кодексом Российской Федерации.</w:t>
      </w:r>
      <w:r w:rsidR="0059699C" w:rsidRPr="0059699C">
        <w:rPr>
          <w:rFonts w:ascii="Times New Roman" w:hAnsi="Times New Roman" w:cs="Times New Roman"/>
          <w:sz w:val="26"/>
          <w:szCs w:val="26"/>
        </w:rPr>
        <w:t xml:space="preserve"> </w:t>
      </w:r>
    </w:p>
    <w:p w:rsidR="00E72E06" w:rsidRPr="00B80016" w:rsidRDefault="0059699C" w:rsidP="00C7463D">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sz w:val="26"/>
          <w:szCs w:val="26"/>
        </w:rPr>
        <w:lastRenderedPageBreak/>
        <w:t xml:space="preserve">Глава администрации может осуществлять </w:t>
      </w:r>
      <w:r w:rsidRPr="00ED2678">
        <w:rPr>
          <w:rFonts w:ascii="Times New Roman" w:hAnsi="Times New Roman" w:cs="Times New Roman"/>
          <w:sz w:val="28"/>
          <w:szCs w:val="28"/>
        </w:rPr>
        <w:t xml:space="preserve">полномочия по передвижению бюджетных ассигнований в случае увеличения объема бюджетных ассигнований по разделам, подразделам, целевым статьям и видам расходов бюджета за счет средств, образовавшихся в связи с экономией в текущем финансовом году бюджетных ассигнований на оказание муниципальных услуг, содержание муниципальных служащих </w:t>
      </w:r>
      <w:r w:rsidRPr="00ED2678">
        <w:rPr>
          <w:rFonts w:ascii="Times New Roman" w:hAnsi="Times New Roman" w:cs="Times New Roman"/>
          <w:iCs/>
          <w:sz w:val="28"/>
          <w:szCs w:val="28"/>
        </w:rPr>
        <w:t>администрации</w:t>
      </w:r>
      <w:r w:rsidRPr="00ED2678">
        <w:rPr>
          <w:rFonts w:ascii="Times New Roman" w:hAnsi="Times New Roman" w:cs="Times New Roman"/>
          <w:sz w:val="28"/>
          <w:szCs w:val="28"/>
        </w:rPr>
        <w:t xml:space="preserve"> в пределах общего объема бюджетных ассигнований, предусмотренных главному распорядителю бюджетных средств в текущем финансовом году на указанные цели, при условии, что увеличение бюджетных ассигнований по соответствующему виду расходов не превышает 10 процентов.</w:t>
      </w:r>
    </w:p>
    <w:p w:rsidR="00C7463D" w:rsidRPr="00B80016" w:rsidRDefault="00577ED2" w:rsidP="00C7463D">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color w:val="000000"/>
          <w:sz w:val="26"/>
          <w:szCs w:val="26"/>
        </w:rPr>
        <w:t>4</w:t>
      </w:r>
      <w:r w:rsidR="009718BB">
        <w:rPr>
          <w:rFonts w:ascii="Times New Roman" w:eastAsia="Times New Roman" w:hAnsi="Times New Roman" w:cs="Times New Roman"/>
          <w:color w:val="000000"/>
          <w:sz w:val="26"/>
          <w:szCs w:val="26"/>
        </w:rPr>
        <w:t>2</w:t>
      </w:r>
      <w:r w:rsidR="00E72E06" w:rsidRPr="00B80016">
        <w:rPr>
          <w:rFonts w:ascii="Times New Roman" w:eastAsia="Times New Roman" w:hAnsi="Times New Roman" w:cs="Times New Roman"/>
          <w:color w:val="000000"/>
          <w:sz w:val="26"/>
          <w:szCs w:val="26"/>
        </w:rPr>
        <w:t>. Составление и ведение кассового плана осуществляется администраци</w:t>
      </w:r>
      <w:r w:rsidR="00C7463D" w:rsidRPr="00B80016">
        <w:rPr>
          <w:rFonts w:ascii="Times New Roman" w:eastAsia="Times New Roman" w:hAnsi="Times New Roman" w:cs="Times New Roman"/>
          <w:color w:val="000000"/>
          <w:sz w:val="26"/>
          <w:szCs w:val="26"/>
        </w:rPr>
        <w:t xml:space="preserve">ей в соответствии с </w:t>
      </w:r>
      <w:r w:rsidR="00C7463D" w:rsidRPr="00B80016">
        <w:rPr>
          <w:rFonts w:ascii="Times New Roman" w:eastAsia="Calibri" w:hAnsi="Times New Roman" w:cs="Times New Roman"/>
          <w:sz w:val="26"/>
          <w:szCs w:val="26"/>
        </w:rPr>
        <w:t>Бюджетным кодексом Российской Федерации.</w:t>
      </w:r>
    </w:p>
    <w:p w:rsidR="0063446F" w:rsidRPr="00B80016" w:rsidRDefault="0063446F" w:rsidP="00C746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eastAsia="Times New Roman" w:hAnsi="Times New Roman" w:cs="Times New Roman"/>
          <w:sz w:val="26"/>
          <w:szCs w:val="26"/>
        </w:rPr>
        <w:t>4</w:t>
      </w:r>
      <w:r w:rsidR="009718BB">
        <w:rPr>
          <w:rFonts w:ascii="Times New Roman" w:eastAsia="Times New Roman" w:hAnsi="Times New Roman" w:cs="Times New Roman"/>
          <w:sz w:val="26"/>
          <w:szCs w:val="26"/>
        </w:rPr>
        <w:t>3</w:t>
      </w:r>
      <w:r w:rsidRPr="00B80016">
        <w:rPr>
          <w:rFonts w:ascii="Times New Roman" w:eastAsia="Times New Roman" w:hAnsi="Times New Roman" w:cs="Times New Roman"/>
          <w:sz w:val="26"/>
          <w:szCs w:val="26"/>
        </w:rPr>
        <w:t>.</w:t>
      </w:r>
      <w:r w:rsidRPr="00B80016">
        <w:rPr>
          <w:rFonts w:ascii="Times New Roman" w:eastAsia="Calibri" w:hAnsi="Times New Roman" w:cs="Times New Roman"/>
          <w:sz w:val="26"/>
          <w:szCs w:val="26"/>
        </w:rPr>
        <w:t> Завершение операций по исполнению местного бюджета в текущем финансовом году осуществляется в соответствии с Бюджетным кодексом Российской Федерации.</w:t>
      </w:r>
      <w:r w:rsidRPr="00B80016">
        <w:rPr>
          <w:rFonts w:ascii="Times New Roman" w:eastAsia="Times New Roman" w:hAnsi="Times New Roman" w:cs="Times New Roman"/>
          <w:sz w:val="26"/>
          <w:szCs w:val="26"/>
        </w:rPr>
        <w:t> </w:t>
      </w:r>
    </w:p>
    <w:p w:rsidR="0063446F" w:rsidRPr="00B80016" w:rsidRDefault="0063446F" w:rsidP="00C746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eastAsia="Times New Roman" w:hAnsi="Times New Roman" w:cs="Times New Roman"/>
          <w:bCs/>
          <w:iCs/>
          <w:sz w:val="26"/>
          <w:szCs w:val="26"/>
        </w:rPr>
        <w:t>4</w:t>
      </w:r>
      <w:r w:rsidR="009718BB">
        <w:rPr>
          <w:rFonts w:ascii="Times New Roman" w:eastAsia="Times New Roman" w:hAnsi="Times New Roman" w:cs="Times New Roman"/>
          <w:bCs/>
          <w:iCs/>
          <w:sz w:val="26"/>
          <w:szCs w:val="26"/>
        </w:rPr>
        <w:t>4</w:t>
      </w:r>
      <w:r w:rsidRPr="00B80016">
        <w:rPr>
          <w:rFonts w:ascii="Times New Roman" w:eastAsia="Times New Roman" w:hAnsi="Times New Roman" w:cs="Times New Roman"/>
          <w:bCs/>
          <w:iCs/>
          <w:sz w:val="26"/>
          <w:szCs w:val="26"/>
        </w:rPr>
        <w:t>. Совет депутатов принимает решение о проведении внешней проверки годового отчета об исполнении местного бюджета, которое направляется главой</w:t>
      </w:r>
      <w:r w:rsidR="00A25600">
        <w:rPr>
          <w:rFonts w:ascii="Times New Roman" w:eastAsia="Times New Roman" w:hAnsi="Times New Roman" w:cs="Times New Roman"/>
          <w:bCs/>
          <w:iCs/>
          <w:sz w:val="26"/>
          <w:szCs w:val="26"/>
        </w:rPr>
        <w:t xml:space="preserve"> </w:t>
      </w:r>
      <w:r w:rsidRPr="00B80016">
        <w:rPr>
          <w:rFonts w:ascii="Times New Roman" w:eastAsia="Times New Roman" w:hAnsi="Times New Roman" w:cs="Times New Roman"/>
          <w:bCs/>
          <w:iCs/>
          <w:sz w:val="26"/>
          <w:szCs w:val="26"/>
        </w:rPr>
        <w:t>муниципального округа</w:t>
      </w:r>
      <w:r w:rsidR="00A25600">
        <w:rPr>
          <w:rFonts w:ascii="Times New Roman" w:eastAsia="Times New Roman" w:hAnsi="Times New Roman" w:cs="Times New Roman"/>
          <w:bCs/>
          <w:iCs/>
          <w:sz w:val="26"/>
          <w:szCs w:val="26"/>
        </w:rPr>
        <w:t xml:space="preserve"> </w:t>
      </w:r>
      <w:r w:rsidRPr="00B80016">
        <w:rPr>
          <w:rFonts w:ascii="Times New Roman" w:eastAsia="Times New Roman" w:hAnsi="Times New Roman" w:cs="Times New Roman"/>
          <w:bCs/>
          <w:iCs/>
          <w:sz w:val="26"/>
          <w:szCs w:val="26"/>
        </w:rPr>
        <w:t>в Контрольно-счетную палату Москвы не позднее 1 декабря текущего финансового года.</w:t>
      </w:r>
    </w:p>
    <w:p w:rsidR="00FF79E2" w:rsidRPr="00B80016" w:rsidRDefault="00FF79E2" w:rsidP="0063446F">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p>
    <w:p w:rsidR="005D00D7" w:rsidRPr="00B80016" w:rsidRDefault="005D00D7" w:rsidP="00D93D06">
      <w:pPr>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r w:rsidRPr="00B80016">
        <w:rPr>
          <w:rFonts w:ascii="Times New Roman" w:eastAsia="Times New Roman" w:hAnsi="Times New Roman" w:cs="Times New Roman"/>
          <w:b/>
          <w:bCs/>
          <w:sz w:val="26"/>
          <w:szCs w:val="26"/>
        </w:rPr>
        <w:t>Формирование отчетности об исполнении местного бюджета</w:t>
      </w:r>
    </w:p>
    <w:p w:rsidR="005D00D7" w:rsidRPr="00B80016" w:rsidRDefault="005D00D7" w:rsidP="00D93D06">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6"/>
          <w:szCs w:val="26"/>
        </w:rPr>
      </w:pPr>
    </w:p>
    <w:p w:rsidR="005D00D7" w:rsidRPr="00B80016" w:rsidRDefault="004A7629" w:rsidP="00D93D0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hAnsi="Times New Roman" w:cs="Times New Roman"/>
          <w:sz w:val="26"/>
          <w:szCs w:val="26"/>
        </w:rPr>
        <w:t>4</w:t>
      </w:r>
      <w:r w:rsidR="009718BB">
        <w:rPr>
          <w:rFonts w:ascii="Times New Roman" w:hAnsi="Times New Roman" w:cs="Times New Roman"/>
          <w:sz w:val="26"/>
          <w:szCs w:val="26"/>
        </w:rPr>
        <w:t>5</w:t>
      </w:r>
      <w:r w:rsidR="005D00D7" w:rsidRPr="00B80016">
        <w:rPr>
          <w:rFonts w:ascii="Times New Roman" w:eastAsia="Times New Roman" w:hAnsi="Times New Roman" w:cs="Times New Roman"/>
          <w:sz w:val="26"/>
          <w:szCs w:val="26"/>
        </w:rPr>
        <w:t xml:space="preserve">. Бюджетная отчетность является годовой. Отчет об исполнении местного бюджета является ежеквартальным. </w:t>
      </w:r>
    </w:p>
    <w:p w:rsidR="005D00D7" w:rsidRPr="00B80016" w:rsidRDefault="00577ED2" w:rsidP="00D93D06">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9718BB">
        <w:rPr>
          <w:rFonts w:ascii="Times New Roman" w:hAnsi="Times New Roman" w:cs="Times New Roman"/>
          <w:sz w:val="26"/>
          <w:szCs w:val="26"/>
        </w:rPr>
        <w:t>6</w:t>
      </w:r>
      <w:r w:rsidR="005D00D7" w:rsidRPr="00B80016">
        <w:rPr>
          <w:rFonts w:ascii="Times New Roman" w:eastAsia="Times New Roman" w:hAnsi="Times New Roman" w:cs="Times New Roman"/>
          <w:sz w:val="26"/>
          <w:szCs w:val="26"/>
        </w:rPr>
        <w:t>.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для сведения в Совет депутатов.</w:t>
      </w:r>
    </w:p>
    <w:p w:rsidR="004A7629" w:rsidRPr="00B80016" w:rsidRDefault="00577ED2" w:rsidP="00D93D06">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sz w:val="26"/>
          <w:szCs w:val="26"/>
        </w:rPr>
        <w:t>4</w:t>
      </w:r>
      <w:r w:rsidR="009718BB">
        <w:rPr>
          <w:rFonts w:ascii="Times New Roman" w:hAnsi="Times New Roman" w:cs="Times New Roman"/>
          <w:sz w:val="26"/>
          <w:szCs w:val="26"/>
        </w:rPr>
        <w:t>7</w:t>
      </w:r>
      <w:r w:rsidR="004A7629" w:rsidRPr="00B80016">
        <w:rPr>
          <w:rFonts w:ascii="Times New Roman" w:hAnsi="Times New Roman" w:cs="Times New Roman"/>
          <w:sz w:val="26"/>
          <w:szCs w:val="26"/>
        </w:rPr>
        <w:t xml:space="preserve">. </w:t>
      </w:r>
      <w:r w:rsidR="004A7629" w:rsidRPr="00B80016">
        <w:rPr>
          <w:rFonts w:ascii="Times New Roman" w:eastAsia="Times New Roman" w:hAnsi="Times New Roman" w:cs="Times New Roman"/>
          <w:color w:val="000000"/>
          <w:sz w:val="26"/>
          <w:szCs w:val="26"/>
        </w:rPr>
        <w:t>Годов</w:t>
      </w:r>
      <w:r w:rsidR="00D93D06" w:rsidRPr="00B80016">
        <w:rPr>
          <w:rFonts w:ascii="Times New Roman" w:eastAsia="Times New Roman" w:hAnsi="Times New Roman" w:cs="Times New Roman"/>
          <w:color w:val="000000"/>
          <w:sz w:val="26"/>
          <w:szCs w:val="26"/>
        </w:rPr>
        <w:t>ой</w:t>
      </w:r>
      <w:r w:rsidR="004A7629" w:rsidRPr="00B80016">
        <w:rPr>
          <w:rFonts w:ascii="Times New Roman" w:eastAsia="Times New Roman" w:hAnsi="Times New Roman" w:cs="Times New Roman"/>
          <w:color w:val="000000"/>
          <w:sz w:val="26"/>
          <w:szCs w:val="26"/>
        </w:rPr>
        <w:t xml:space="preserve"> отчет об исполнении местн</w:t>
      </w:r>
      <w:r w:rsidR="00D93D06" w:rsidRPr="00B80016">
        <w:rPr>
          <w:rFonts w:ascii="Times New Roman" w:eastAsia="Times New Roman" w:hAnsi="Times New Roman" w:cs="Times New Roman"/>
          <w:color w:val="000000"/>
          <w:sz w:val="26"/>
          <w:szCs w:val="26"/>
        </w:rPr>
        <w:t>ого</w:t>
      </w:r>
      <w:r w:rsidR="004A7629" w:rsidRPr="00B80016">
        <w:rPr>
          <w:rFonts w:ascii="Times New Roman" w:eastAsia="Times New Roman" w:hAnsi="Times New Roman" w:cs="Times New Roman"/>
          <w:color w:val="000000"/>
          <w:sz w:val="26"/>
          <w:szCs w:val="26"/>
        </w:rPr>
        <w:t xml:space="preserve"> бюджет</w:t>
      </w:r>
      <w:r w:rsidR="00D93D06" w:rsidRPr="00B80016">
        <w:rPr>
          <w:rFonts w:ascii="Times New Roman" w:eastAsia="Times New Roman" w:hAnsi="Times New Roman" w:cs="Times New Roman"/>
          <w:color w:val="000000"/>
          <w:sz w:val="26"/>
          <w:szCs w:val="26"/>
        </w:rPr>
        <w:t>а утверждается решением Совета депутатов муниципального округа.</w:t>
      </w:r>
    </w:p>
    <w:p w:rsidR="005D00D7" w:rsidRPr="00B80016" w:rsidRDefault="005D00D7" w:rsidP="00D93D0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eastAsia="Calibri" w:hAnsi="Times New Roman" w:cs="Times New Roman"/>
          <w:sz w:val="26"/>
          <w:szCs w:val="26"/>
        </w:rPr>
        <w:t>4</w:t>
      </w:r>
      <w:r w:rsidR="009718BB">
        <w:rPr>
          <w:rFonts w:ascii="Times New Roman" w:eastAsia="Calibri" w:hAnsi="Times New Roman" w:cs="Times New Roman"/>
          <w:sz w:val="26"/>
          <w:szCs w:val="26"/>
        </w:rPr>
        <w:t>8</w:t>
      </w:r>
      <w:r w:rsidRPr="00B80016">
        <w:rPr>
          <w:rFonts w:ascii="Times New Roman" w:eastAsia="Calibri" w:hAnsi="Times New Roman" w:cs="Times New Roman"/>
          <w:sz w:val="26"/>
          <w:szCs w:val="26"/>
        </w:rPr>
        <w:t>. </w:t>
      </w:r>
      <w:r w:rsidRPr="00B80016">
        <w:rPr>
          <w:rFonts w:ascii="Times New Roman" w:eastAsia="Times New Roman" w:hAnsi="Times New Roman" w:cs="Times New Roman"/>
          <w:sz w:val="26"/>
          <w:szCs w:val="26"/>
        </w:rPr>
        <w:t xml:space="preserve">Совет депутатов вправе принять решение об осуществлении контроля за </w:t>
      </w:r>
      <w:r w:rsidRPr="00B80016">
        <w:rPr>
          <w:rFonts w:ascii="Times New Roman" w:eastAsia="Calibri" w:hAnsi="Times New Roman" w:cs="Times New Roman"/>
          <w:sz w:val="26"/>
          <w:szCs w:val="26"/>
        </w:rPr>
        <w:t xml:space="preserve">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w:t>
      </w:r>
      <w:r w:rsidRPr="00B80016">
        <w:rPr>
          <w:rFonts w:ascii="Times New Roman" w:eastAsia="Times New Roman" w:hAnsi="Times New Roman" w:cs="Times New Roman"/>
          <w:sz w:val="26"/>
          <w:szCs w:val="26"/>
        </w:rPr>
        <w:t>Принятое Советом депутатов решение направляется в Контрольно-счетную палату Москвы в порядке, установленном Соглашением.</w:t>
      </w:r>
    </w:p>
    <w:p w:rsidR="005419E8" w:rsidRPr="00B80016" w:rsidRDefault="005419E8" w:rsidP="00D844E2">
      <w:pPr>
        <w:tabs>
          <w:tab w:val="left" w:pos="4253"/>
          <w:tab w:val="left" w:pos="4536"/>
          <w:tab w:val="left" w:pos="5245"/>
        </w:tabs>
        <w:spacing w:after="0" w:line="240" w:lineRule="auto"/>
        <w:ind w:right="-1"/>
        <w:jc w:val="both"/>
        <w:rPr>
          <w:rFonts w:ascii="Times New Roman" w:hAnsi="Times New Roman" w:cs="Times New Roman"/>
          <w:sz w:val="26"/>
          <w:szCs w:val="26"/>
        </w:rPr>
      </w:pPr>
    </w:p>
    <w:p w:rsidR="0050110D" w:rsidRDefault="00EC3177" w:rsidP="00EC3177">
      <w:pPr>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r w:rsidRPr="00B80016">
        <w:rPr>
          <w:rFonts w:ascii="Times New Roman" w:eastAsia="Times New Roman" w:hAnsi="Times New Roman" w:cs="Times New Roman"/>
          <w:b/>
          <w:bCs/>
          <w:sz w:val="26"/>
          <w:szCs w:val="26"/>
        </w:rPr>
        <w:t>Составление и представление проекта решения Совета депутатов</w:t>
      </w:r>
    </w:p>
    <w:p w:rsidR="00EC3177" w:rsidRPr="00B80016" w:rsidRDefault="00EC3177" w:rsidP="00EC3177">
      <w:pPr>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r w:rsidRPr="00B80016">
        <w:rPr>
          <w:rFonts w:ascii="Times New Roman" w:eastAsia="Times New Roman" w:hAnsi="Times New Roman" w:cs="Times New Roman"/>
          <w:b/>
          <w:bCs/>
          <w:sz w:val="26"/>
          <w:szCs w:val="26"/>
        </w:rPr>
        <w:t xml:space="preserve">об исполнении местного бюджета </w:t>
      </w:r>
    </w:p>
    <w:p w:rsidR="00EC3177" w:rsidRPr="00B80016" w:rsidRDefault="00EC3177" w:rsidP="00EC317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EC3177" w:rsidRPr="00B80016" w:rsidRDefault="009718BB" w:rsidP="00EC317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49</w:t>
      </w:r>
      <w:r w:rsidR="00EC3177" w:rsidRPr="00B80016">
        <w:rPr>
          <w:rFonts w:ascii="Times New Roman" w:eastAsia="Times New Roman" w:hAnsi="Times New Roman" w:cs="Times New Roman"/>
          <w:sz w:val="26"/>
          <w:szCs w:val="26"/>
        </w:rPr>
        <w:t xml:space="preserve">. Проект решения Совета депутатов об исполнении местного бюджета (далее – проект решения об исполнении местного бюджета) составляется в соответствии со структурой и бюджетной классификацией, утвержденной решением о местном бюджете. </w:t>
      </w:r>
    </w:p>
    <w:p w:rsidR="00EC3177" w:rsidRPr="00B80016" w:rsidRDefault="00EC3177" w:rsidP="00EC317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eastAsia="Times New Roman" w:hAnsi="Times New Roman" w:cs="Times New Roman"/>
          <w:sz w:val="26"/>
          <w:szCs w:val="26"/>
        </w:rPr>
        <w:t>5</w:t>
      </w:r>
      <w:r w:rsidR="009718BB">
        <w:rPr>
          <w:rFonts w:ascii="Times New Roman" w:eastAsia="Times New Roman" w:hAnsi="Times New Roman" w:cs="Times New Roman"/>
          <w:sz w:val="26"/>
          <w:szCs w:val="26"/>
        </w:rPr>
        <w:t>0</w:t>
      </w:r>
      <w:r w:rsidRPr="00B80016">
        <w:rPr>
          <w:rFonts w:ascii="Times New Roman" w:eastAsia="Times New Roman" w:hAnsi="Times New Roman" w:cs="Times New Roman"/>
          <w:sz w:val="26"/>
          <w:szCs w:val="26"/>
        </w:rPr>
        <w:t>. Одновременно с проектом решения об исполнении местного бюджета представляется:</w:t>
      </w:r>
    </w:p>
    <w:p w:rsidR="0013405B" w:rsidRPr="00B80016" w:rsidRDefault="00EC3177" w:rsidP="00EC3177">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eastAsia="Times New Roman" w:hAnsi="Times New Roman" w:cs="Times New Roman"/>
          <w:sz w:val="26"/>
          <w:szCs w:val="26"/>
        </w:rPr>
        <w:t>1) </w:t>
      </w:r>
      <w:r w:rsidR="0013405B" w:rsidRPr="00B80016">
        <w:rPr>
          <w:rFonts w:ascii="Times New Roman" w:eastAsia="Times New Roman" w:hAnsi="Times New Roman" w:cs="Times New Roman"/>
          <w:iCs/>
          <w:sz w:val="26"/>
          <w:szCs w:val="26"/>
        </w:rPr>
        <w:t>пояснительная записка к годовому отчету об исполнении бюджета</w:t>
      </w:r>
      <w:r w:rsidR="0013405B" w:rsidRPr="00B80016">
        <w:rPr>
          <w:rFonts w:ascii="Times New Roman" w:hAnsi="Times New Roman" w:cs="Times New Roman"/>
          <w:iCs/>
          <w:sz w:val="26"/>
          <w:szCs w:val="26"/>
        </w:rPr>
        <w:t>;</w:t>
      </w:r>
    </w:p>
    <w:p w:rsidR="00EC3177" w:rsidRPr="00B80016" w:rsidRDefault="00EC3177" w:rsidP="00EC3177">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B80016">
        <w:rPr>
          <w:rFonts w:ascii="Times New Roman" w:eastAsia="Calibri" w:hAnsi="Times New Roman" w:cs="Times New Roman"/>
          <w:sz w:val="26"/>
          <w:szCs w:val="26"/>
        </w:rPr>
        <w:t>2) информация о ходе реализации и об оценке эффективности муниципальных программ (</w:t>
      </w:r>
      <w:r w:rsidRPr="00B80016">
        <w:rPr>
          <w:rFonts w:ascii="Times New Roman" w:eastAsia="Times New Roman" w:hAnsi="Times New Roman" w:cs="Times New Roman"/>
          <w:sz w:val="26"/>
          <w:szCs w:val="26"/>
        </w:rPr>
        <w:t>в случае их наличия)</w:t>
      </w:r>
      <w:r w:rsidRPr="00B80016">
        <w:rPr>
          <w:rFonts w:ascii="Times New Roman" w:eastAsia="Calibri" w:hAnsi="Times New Roman" w:cs="Times New Roman"/>
          <w:sz w:val="26"/>
          <w:szCs w:val="26"/>
        </w:rPr>
        <w:t>;</w:t>
      </w:r>
    </w:p>
    <w:p w:rsidR="00EC3177" w:rsidRPr="00B80016" w:rsidRDefault="00EC3177" w:rsidP="00EC3177">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80016">
        <w:rPr>
          <w:rFonts w:ascii="Times New Roman" w:eastAsia="Calibri" w:hAnsi="Times New Roman" w:cs="Times New Roman"/>
          <w:sz w:val="26"/>
          <w:szCs w:val="26"/>
        </w:rPr>
        <w:lastRenderedPageBreak/>
        <w:t xml:space="preserve">3) отчет </w:t>
      </w:r>
      <w:r w:rsidRPr="00B80016">
        <w:rPr>
          <w:rFonts w:ascii="Times New Roman" w:eastAsia="Times New Roman" w:hAnsi="Times New Roman" w:cs="Times New Roman"/>
          <w:sz w:val="26"/>
          <w:szCs w:val="26"/>
        </w:rPr>
        <w:t>об использовании бюджетных ассигнований резервного фонда</w:t>
      </w:r>
      <w:r w:rsidR="00A25600">
        <w:rPr>
          <w:rFonts w:ascii="Times New Roman" w:eastAsia="Times New Roman" w:hAnsi="Times New Roman" w:cs="Times New Roman"/>
          <w:sz w:val="26"/>
          <w:szCs w:val="26"/>
        </w:rPr>
        <w:t xml:space="preserve"> </w:t>
      </w:r>
      <w:r w:rsidRPr="00B80016">
        <w:rPr>
          <w:rFonts w:ascii="Times New Roman" w:eastAsia="Times New Roman" w:hAnsi="Times New Roman" w:cs="Times New Roman"/>
          <w:sz w:val="26"/>
          <w:szCs w:val="26"/>
        </w:rPr>
        <w:t>администрации</w:t>
      </w:r>
      <w:r w:rsidR="00026285" w:rsidRPr="00B80016">
        <w:rPr>
          <w:rFonts w:ascii="Times New Roman" w:hAnsi="Times New Roman" w:cs="Times New Roman"/>
          <w:sz w:val="26"/>
          <w:szCs w:val="26"/>
        </w:rPr>
        <w:t>;</w:t>
      </w:r>
    </w:p>
    <w:p w:rsidR="00026285" w:rsidRPr="00B80016" w:rsidRDefault="00026285" w:rsidP="00EC3177">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B80016">
        <w:rPr>
          <w:rFonts w:ascii="Times New Roman" w:hAnsi="Times New Roman" w:cs="Times New Roman"/>
          <w:sz w:val="26"/>
          <w:szCs w:val="26"/>
        </w:rPr>
        <w:t>4) иная бюджетная отчетность об исполнении местного бюджета.</w:t>
      </w:r>
    </w:p>
    <w:p w:rsidR="00EC3177" w:rsidRPr="00B80016" w:rsidRDefault="00EC3177" w:rsidP="00EC317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eastAsia="Times New Roman" w:hAnsi="Times New Roman" w:cs="Times New Roman"/>
          <w:sz w:val="26"/>
          <w:szCs w:val="26"/>
        </w:rPr>
        <w:t>5</w:t>
      </w:r>
      <w:r w:rsidR="009718BB">
        <w:rPr>
          <w:rFonts w:ascii="Times New Roman" w:eastAsia="Times New Roman" w:hAnsi="Times New Roman" w:cs="Times New Roman"/>
          <w:sz w:val="26"/>
          <w:szCs w:val="26"/>
        </w:rPr>
        <w:t>1</w:t>
      </w:r>
      <w:r w:rsidRPr="00B80016">
        <w:rPr>
          <w:rFonts w:ascii="Times New Roman" w:eastAsia="Times New Roman" w:hAnsi="Times New Roman" w:cs="Times New Roman"/>
          <w:sz w:val="26"/>
          <w:szCs w:val="26"/>
        </w:rPr>
        <w:t>. </w:t>
      </w:r>
      <w:r w:rsidRPr="00B80016">
        <w:rPr>
          <w:rFonts w:ascii="Times New Roman" w:hAnsi="Times New Roman" w:cs="Times New Roman"/>
          <w:sz w:val="26"/>
          <w:szCs w:val="26"/>
        </w:rPr>
        <w:t>Г</w:t>
      </w:r>
      <w:r w:rsidRPr="00B80016">
        <w:rPr>
          <w:rFonts w:ascii="Times New Roman" w:eastAsia="Times New Roman" w:hAnsi="Times New Roman" w:cs="Times New Roman"/>
          <w:sz w:val="26"/>
          <w:szCs w:val="26"/>
        </w:rPr>
        <w:t>лава администрации представляет в Совет депутатов проект решения об исполнении местного бюджета не позднее 1 мая года, следующего за отчетным периодом.</w:t>
      </w:r>
    </w:p>
    <w:p w:rsidR="00EC3177" w:rsidRPr="00B80016" w:rsidRDefault="00EC3177" w:rsidP="00EC317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eastAsia="Times New Roman" w:hAnsi="Times New Roman" w:cs="Times New Roman"/>
          <w:sz w:val="26"/>
          <w:szCs w:val="26"/>
        </w:rPr>
        <w:t>5</w:t>
      </w:r>
      <w:r w:rsidR="009718BB">
        <w:rPr>
          <w:rFonts w:ascii="Times New Roman" w:eastAsia="Times New Roman" w:hAnsi="Times New Roman" w:cs="Times New Roman"/>
          <w:sz w:val="26"/>
          <w:szCs w:val="26"/>
        </w:rPr>
        <w:t>2</w:t>
      </w:r>
      <w:r w:rsidRPr="00B80016">
        <w:rPr>
          <w:rFonts w:ascii="Times New Roman" w:eastAsia="Times New Roman" w:hAnsi="Times New Roman" w:cs="Times New Roman"/>
          <w:sz w:val="26"/>
          <w:szCs w:val="26"/>
        </w:rPr>
        <w:t>. Проект решения об исполнении местного бюджета выносится на публичные слушания в порядке, установленном Советом депутатов.</w:t>
      </w:r>
    </w:p>
    <w:p w:rsidR="00EC3177" w:rsidRPr="00B80016" w:rsidRDefault="00EC3177" w:rsidP="00EC3177">
      <w:pPr>
        <w:shd w:val="clear" w:color="auto" w:fill="FFFFFF"/>
        <w:autoSpaceDE w:val="0"/>
        <w:autoSpaceDN w:val="0"/>
        <w:adjustRightInd w:val="0"/>
        <w:spacing w:after="0" w:line="240" w:lineRule="auto"/>
        <w:jc w:val="center"/>
        <w:outlineLvl w:val="0"/>
        <w:rPr>
          <w:rFonts w:ascii="Times New Roman" w:eastAsia="Calibri" w:hAnsi="Times New Roman" w:cs="Times New Roman"/>
          <w:b/>
          <w:sz w:val="26"/>
          <w:szCs w:val="26"/>
        </w:rPr>
      </w:pPr>
    </w:p>
    <w:p w:rsidR="00EC3177" w:rsidRPr="00B80016" w:rsidRDefault="00EC3177" w:rsidP="00EC3177">
      <w:pPr>
        <w:shd w:val="clear" w:color="auto" w:fill="FFFFFF"/>
        <w:autoSpaceDE w:val="0"/>
        <w:autoSpaceDN w:val="0"/>
        <w:adjustRightInd w:val="0"/>
        <w:spacing w:after="0" w:line="240" w:lineRule="auto"/>
        <w:jc w:val="center"/>
        <w:outlineLvl w:val="0"/>
        <w:rPr>
          <w:rFonts w:ascii="Times New Roman" w:eastAsia="Calibri" w:hAnsi="Times New Roman" w:cs="Times New Roman"/>
          <w:b/>
          <w:sz w:val="26"/>
          <w:szCs w:val="26"/>
        </w:rPr>
      </w:pPr>
      <w:r w:rsidRPr="00B80016">
        <w:rPr>
          <w:rFonts w:ascii="Times New Roman" w:eastAsia="Calibri" w:hAnsi="Times New Roman" w:cs="Times New Roman"/>
          <w:b/>
          <w:sz w:val="26"/>
          <w:szCs w:val="26"/>
        </w:rPr>
        <w:t>Внешняя проверка годового отчета об исполнении местного бюджета</w:t>
      </w:r>
    </w:p>
    <w:p w:rsidR="00EC3177" w:rsidRPr="00B80016" w:rsidRDefault="00EC3177" w:rsidP="00EC3177">
      <w:p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p>
    <w:p w:rsidR="00EC3177" w:rsidRPr="00B80016" w:rsidRDefault="00EC3177" w:rsidP="00EC3177">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B80016">
        <w:rPr>
          <w:rFonts w:ascii="Times New Roman" w:eastAsia="Calibri" w:hAnsi="Times New Roman" w:cs="Times New Roman"/>
          <w:sz w:val="26"/>
          <w:szCs w:val="26"/>
        </w:rPr>
        <w:t>5</w:t>
      </w:r>
      <w:r w:rsidR="009718BB">
        <w:rPr>
          <w:rFonts w:ascii="Times New Roman" w:eastAsia="Calibri" w:hAnsi="Times New Roman" w:cs="Times New Roman"/>
          <w:sz w:val="26"/>
          <w:szCs w:val="26"/>
        </w:rPr>
        <w:t>3</w:t>
      </w:r>
      <w:r w:rsidRPr="00B80016">
        <w:rPr>
          <w:rFonts w:ascii="Times New Roman" w:eastAsia="Calibri" w:hAnsi="Times New Roman" w:cs="Times New Roman"/>
          <w:sz w:val="26"/>
          <w:szCs w:val="26"/>
        </w:rPr>
        <w:t>. Годовой отчет об исполнении местного бюджета до рассмотрения в Совете депутатов проекта решения об исполнении местного бюджета подлежит внешней проверке, которая включает внешнюю проверку бюджетной отчетности администрации и подготовку заключения на годовой отчет об исполнении местного бюджета.</w:t>
      </w:r>
    </w:p>
    <w:p w:rsidR="00EC3177" w:rsidRPr="00B80016" w:rsidRDefault="0013405B" w:rsidP="00EC317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hAnsi="Times New Roman" w:cs="Times New Roman"/>
          <w:sz w:val="26"/>
          <w:szCs w:val="26"/>
        </w:rPr>
        <w:t>5</w:t>
      </w:r>
      <w:r w:rsidR="009718BB">
        <w:rPr>
          <w:rFonts w:ascii="Times New Roman" w:hAnsi="Times New Roman" w:cs="Times New Roman"/>
          <w:sz w:val="26"/>
          <w:szCs w:val="26"/>
        </w:rPr>
        <w:t>4</w:t>
      </w:r>
      <w:r w:rsidR="00EC3177" w:rsidRPr="00B80016">
        <w:rPr>
          <w:rFonts w:ascii="Times New Roman" w:eastAsia="Times New Roman" w:hAnsi="Times New Roman" w:cs="Times New Roman"/>
          <w:sz w:val="26"/>
          <w:szCs w:val="26"/>
        </w:rPr>
        <w:t>. Годовой отчет об исполнении местного бюджета представляется администрацией</w:t>
      </w:r>
      <w:r w:rsidR="00A25600">
        <w:rPr>
          <w:rFonts w:ascii="Times New Roman" w:eastAsia="Times New Roman" w:hAnsi="Times New Roman" w:cs="Times New Roman"/>
          <w:sz w:val="26"/>
          <w:szCs w:val="26"/>
        </w:rPr>
        <w:t xml:space="preserve"> </w:t>
      </w:r>
      <w:r w:rsidR="00EC3177" w:rsidRPr="00B80016">
        <w:rPr>
          <w:rFonts w:ascii="Times New Roman" w:eastAsia="Times New Roman" w:hAnsi="Times New Roman" w:cs="Times New Roman"/>
          <w:sz w:val="26"/>
          <w:szCs w:val="26"/>
        </w:rPr>
        <w:t xml:space="preserve">в Контрольно-счетную палату Москвы </w:t>
      </w:r>
      <w:r w:rsidRPr="00B80016">
        <w:rPr>
          <w:rFonts w:ascii="Times New Roman" w:hAnsi="Times New Roman" w:cs="Times New Roman"/>
          <w:sz w:val="26"/>
          <w:szCs w:val="26"/>
        </w:rPr>
        <w:t>не позднее</w:t>
      </w:r>
      <w:r w:rsidR="00EC3177" w:rsidRPr="00B80016">
        <w:rPr>
          <w:rFonts w:ascii="Times New Roman" w:eastAsia="Times New Roman" w:hAnsi="Times New Roman" w:cs="Times New Roman"/>
          <w:sz w:val="26"/>
          <w:szCs w:val="26"/>
        </w:rPr>
        <w:t xml:space="preserve"> 1 </w:t>
      </w:r>
      <w:r w:rsidRPr="00B80016">
        <w:rPr>
          <w:rFonts w:ascii="Times New Roman" w:hAnsi="Times New Roman" w:cs="Times New Roman"/>
          <w:sz w:val="26"/>
          <w:szCs w:val="26"/>
        </w:rPr>
        <w:t xml:space="preserve">апреля текущего </w:t>
      </w:r>
      <w:r w:rsidR="00E61EBC" w:rsidRPr="00B80016">
        <w:rPr>
          <w:rFonts w:ascii="Times New Roman" w:hAnsi="Times New Roman" w:cs="Times New Roman"/>
          <w:sz w:val="26"/>
          <w:szCs w:val="26"/>
        </w:rPr>
        <w:t>года</w:t>
      </w:r>
      <w:r w:rsidR="00EC3177" w:rsidRPr="00B80016">
        <w:rPr>
          <w:rFonts w:ascii="Times New Roman" w:eastAsia="Times New Roman" w:hAnsi="Times New Roman" w:cs="Times New Roman"/>
          <w:sz w:val="26"/>
          <w:szCs w:val="26"/>
        </w:rPr>
        <w:t xml:space="preserve">. </w:t>
      </w:r>
    </w:p>
    <w:p w:rsidR="00EC3177" w:rsidRPr="00B80016" w:rsidRDefault="00E61EBC" w:rsidP="00EC317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eastAsia="Calibri" w:hAnsi="Times New Roman" w:cs="Times New Roman"/>
          <w:sz w:val="26"/>
          <w:szCs w:val="26"/>
        </w:rPr>
        <w:t>5</w:t>
      </w:r>
      <w:r w:rsidR="009718BB">
        <w:rPr>
          <w:rFonts w:ascii="Times New Roman" w:eastAsia="Calibri" w:hAnsi="Times New Roman" w:cs="Times New Roman"/>
          <w:sz w:val="26"/>
          <w:szCs w:val="26"/>
        </w:rPr>
        <w:t>5</w:t>
      </w:r>
      <w:r w:rsidR="00EC3177" w:rsidRPr="00B80016">
        <w:rPr>
          <w:rFonts w:ascii="Times New Roman" w:eastAsia="Calibri" w:hAnsi="Times New Roman" w:cs="Times New Roman"/>
          <w:sz w:val="26"/>
          <w:szCs w:val="26"/>
        </w:rPr>
        <w:t xml:space="preserve">. Внешняя проверка годового отчета об исполнении местного бюджета осуществляется </w:t>
      </w:r>
      <w:r w:rsidR="00EC3177" w:rsidRPr="00B80016">
        <w:rPr>
          <w:rFonts w:ascii="Times New Roman" w:eastAsia="Times New Roman" w:hAnsi="Times New Roman" w:cs="Times New Roman"/>
          <w:sz w:val="26"/>
          <w:szCs w:val="26"/>
        </w:rPr>
        <w:t xml:space="preserve">Контрольно-счетной палатой </w:t>
      </w:r>
      <w:r w:rsidR="00EC3177" w:rsidRPr="00B80016">
        <w:rPr>
          <w:rFonts w:ascii="Times New Roman" w:eastAsia="Calibri" w:hAnsi="Times New Roman" w:cs="Times New Roman"/>
          <w:sz w:val="26"/>
          <w:szCs w:val="26"/>
        </w:rPr>
        <w:t xml:space="preserve">Москвы в </w:t>
      </w:r>
      <w:r w:rsidR="00EC3177" w:rsidRPr="00B80016">
        <w:rPr>
          <w:rFonts w:ascii="Times New Roman" w:eastAsia="Times New Roman" w:hAnsi="Times New Roman" w:cs="Times New Roman"/>
          <w:sz w:val="26"/>
          <w:szCs w:val="26"/>
        </w:rPr>
        <w:t xml:space="preserve">порядке, установленном </w:t>
      </w:r>
      <w:r w:rsidR="00EC3177" w:rsidRPr="00B80016">
        <w:rPr>
          <w:rFonts w:ascii="Times New Roman" w:eastAsia="Times New Roman" w:hAnsi="Times New Roman" w:cs="Times New Roman"/>
          <w:bCs/>
          <w:sz w:val="26"/>
          <w:szCs w:val="26"/>
        </w:rPr>
        <w:t>Соглашением, и в сроки, установленные Бюджетным кодексом Российской Федерации</w:t>
      </w:r>
      <w:r w:rsidR="00EC3177" w:rsidRPr="00B80016">
        <w:rPr>
          <w:rFonts w:ascii="Times New Roman" w:eastAsia="Times New Roman" w:hAnsi="Times New Roman" w:cs="Times New Roman"/>
          <w:sz w:val="26"/>
          <w:szCs w:val="26"/>
        </w:rPr>
        <w:t xml:space="preserve">. </w:t>
      </w:r>
    </w:p>
    <w:p w:rsidR="00EC3177" w:rsidRPr="00B80016" w:rsidRDefault="00EC3177" w:rsidP="00EC3177">
      <w:pPr>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p>
    <w:p w:rsidR="00EC3177" w:rsidRPr="00B80016" w:rsidRDefault="00EC3177" w:rsidP="00EC3177">
      <w:pPr>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rPr>
      </w:pPr>
      <w:r w:rsidRPr="00B80016">
        <w:rPr>
          <w:rFonts w:ascii="Times New Roman" w:eastAsia="Times New Roman" w:hAnsi="Times New Roman" w:cs="Times New Roman"/>
          <w:b/>
          <w:bCs/>
          <w:sz w:val="26"/>
          <w:szCs w:val="26"/>
        </w:rPr>
        <w:t xml:space="preserve">Рассмотрение </w:t>
      </w:r>
      <w:r w:rsidRPr="00B80016">
        <w:rPr>
          <w:rFonts w:ascii="Times New Roman" w:eastAsia="Times New Roman" w:hAnsi="Times New Roman" w:cs="Times New Roman"/>
          <w:b/>
          <w:sz w:val="26"/>
          <w:szCs w:val="26"/>
        </w:rPr>
        <w:t xml:space="preserve">проекта решения об исполнении </w:t>
      </w:r>
    </w:p>
    <w:p w:rsidR="00EC3177" w:rsidRPr="00B80016" w:rsidRDefault="00EC3177" w:rsidP="00EC3177">
      <w:pPr>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r w:rsidRPr="00B80016">
        <w:rPr>
          <w:rFonts w:ascii="Times New Roman" w:eastAsia="Times New Roman" w:hAnsi="Times New Roman" w:cs="Times New Roman"/>
          <w:b/>
          <w:sz w:val="26"/>
          <w:szCs w:val="26"/>
        </w:rPr>
        <w:t>местного бюджета</w:t>
      </w:r>
      <w:r w:rsidRPr="00B80016">
        <w:rPr>
          <w:rFonts w:ascii="Times New Roman" w:eastAsia="Times New Roman" w:hAnsi="Times New Roman" w:cs="Times New Roman"/>
          <w:b/>
          <w:bCs/>
          <w:sz w:val="26"/>
          <w:szCs w:val="26"/>
        </w:rPr>
        <w:t xml:space="preserve"> и принятие решения об исполнении местного бюджета</w:t>
      </w:r>
    </w:p>
    <w:p w:rsidR="00EC3177" w:rsidRPr="00B80016" w:rsidRDefault="00EC3177" w:rsidP="00EC3177">
      <w:pPr>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p>
    <w:p w:rsidR="00A05ADF" w:rsidRPr="00B80016" w:rsidRDefault="00A05ADF" w:rsidP="00A05AD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hAnsi="Times New Roman" w:cs="Times New Roman"/>
          <w:sz w:val="26"/>
          <w:szCs w:val="26"/>
        </w:rPr>
        <w:t>5</w:t>
      </w:r>
      <w:r w:rsidR="009718BB">
        <w:rPr>
          <w:rFonts w:ascii="Times New Roman" w:hAnsi="Times New Roman" w:cs="Times New Roman"/>
          <w:sz w:val="26"/>
          <w:szCs w:val="26"/>
        </w:rPr>
        <w:t>6</w:t>
      </w:r>
      <w:r w:rsidR="00EC3177" w:rsidRPr="00B80016">
        <w:rPr>
          <w:rFonts w:ascii="Times New Roman" w:eastAsia="Times New Roman" w:hAnsi="Times New Roman" w:cs="Times New Roman"/>
          <w:sz w:val="26"/>
          <w:szCs w:val="26"/>
        </w:rPr>
        <w:t>. Рассмотрение проекта решения об исполнении местного бюджета и принятие решения об исполнении местного бюджета осуществляется Советом депутатов при</w:t>
      </w:r>
      <w:r w:rsidR="00A25600">
        <w:rPr>
          <w:rFonts w:ascii="Times New Roman" w:eastAsia="Times New Roman" w:hAnsi="Times New Roman" w:cs="Times New Roman"/>
          <w:sz w:val="26"/>
          <w:szCs w:val="26"/>
        </w:rPr>
        <w:t xml:space="preserve"> </w:t>
      </w:r>
      <w:r w:rsidRPr="00B80016">
        <w:rPr>
          <w:rFonts w:ascii="Times New Roman" w:eastAsia="Times New Roman" w:hAnsi="Times New Roman" w:cs="Times New Roman"/>
          <w:sz w:val="26"/>
          <w:szCs w:val="26"/>
        </w:rPr>
        <w:t>наличии заключения Контрольно-счетной палаты Москвы о результатах внешней проверки годового отчета и результатов публичных слушаний.</w:t>
      </w:r>
    </w:p>
    <w:p w:rsidR="00A05ADF" w:rsidRPr="00B80016" w:rsidRDefault="00A05ADF" w:rsidP="00A05AD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hAnsi="Times New Roman" w:cs="Times New Roman"/>
          <w:sz w:val="26"/>
          <w:szCs w:val="26"/>
        </w:rPr>
        <w:t>5</w:t>
      </w:r>
      <w:r w:rsidR="009718BB">
        <w:rPr>
          <w:rFonts w:ascii="Times New Roman" w:hAnsi="Times New Roman" w:cs="Times New Roman"/>
          <w:sz w:val="26"/>
          <w:szCs w:val="26"/>
        </w:rPr>
        <w:t>7</w:t>
      </w:r>
      <w:r w:rsidRPr="00B80016">
        <w:rPr>
          <w:rFonts w:ascii="Times New Roman" w:eastAsia="Times New Roman" w:hAnsi="Times New Roman" w:cs="Times New Roman"/>
          <w:sz w:val="26"/>
          <w:szCs w:val="26"/>
        </w:rPr>
        <w:t>. При рассмотрении проекта решения об исполнении местного бюджета Совет депутатов заслушивает:</w:t>
      </w:r>
    </w:p>
    <w:p w:rsidR="00A05ADF" w:rsidRPr="00B80016" w:rsidRDefault="00A05ADF" w:rsidP="00A05AD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eastAsia="Times New Roman" w:hAnsi="Times New Roman" w:cs="Times New Roman"/>
          <w:sz w:val="26"/>
          <w:szCs w:val="26"/>
        </w:rPr>
        <w:t>1) информацию главы администрации;</w:t>
      </w:r>
    </w:p>
    <w:p w:rsidR="00A05ADF" w:rsidRPr="00B80016" w:rsidRDefault="00A05ADF" w:rsidP="00A05AD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eastAsia="Times New Roman" w:hAnsi="Times New Roman" w:cs="Times New Roman"/>
          <w:sz w:val="26"/>
          <w:szCs w:val="26"/>
        </w:rPr>
        <w:t xml:space="preserve">2) информацию </w:t>
      </w:r>
      <w:r w:rsidRPr="00B80016">
        <w:rPr>
          <w:rFonts w:ascii="Times New Roman" w:hAnsi="Times New Roman" w:cs="Times New Roman"/>
          <w:sz w:val="26"/>
          <w:szCs w:val="26"/>
        </w:rPr>
        <w:t xml:space="preserve">бюджетно-финансовой </w:t>
      </w:r>
      <w:r w:rsidRPr="00B80016">
        <w:rPr>
          <w:rFonts w:ascii="Times New Roman" w:eastAsia="Times New Roman" w:hAnsi="Times New Roman" w:cs="Times New Roman"/>
          <w:sz w:val="26"/>
          <w:szCs w:val="26"/>
        </w:rPr>
        <w:t>комиссии Совета депутатов, к полномочиям которой отнесены бюджетные вопросы;</w:t>
      </w:r>
    </w:p>
    <w:p w:rsidR="00A05ADF" w:rsidRPr="00B80016" w:rsidRDefault="00A05ADF" w:rsidP="00A05AD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eastAsia="Times New Roman" w:hAnsi="Times New Roman" w:cs="Times New Roman"/>
          <w:sz w:val="26"/>
          <w:szCs w:val="26"/>
        </w:rPr>
        <w:t xml:space="preserve">3) информацию представителя Контрольно-счетной палаты </w:t>
      </w:r>
      <w:r w:rsidRPr="00B80016">
        <w:rPr>
          <w:rFonts w:ascii="Times New Roman" w:eastAsia="Calibri" w:hAnsi="Times New Roman" w:cs="Times New Roman"/>
          <w:sz w:val="26"/>
          <w:szCs w:val="26"/>
        </w:rPr>
        <w:t xml:space="preserve">Москвы </w:t>
      </w:r>
      <w:r w:rsidRPr="00B80016">
        <w:rPr>
          <w:rFonts w:ascii="Times New Roman" w:eastAsia="Times New Roman" w:hAnsi="Times New Roman" w:cs="Times New Roman"/>
          <w:sz w:val="26"/>
          <w:szCs w:val="26"/>
        </w:rPr>
        <w:t>о результатах внешней проверки годового отчета об исполнении местного бюджета (по согласованию).</w:t>
      </w:r>
    </w:p>
    <w:p w:rsidR="00A05ADF" w:rsidRPr="00B80016" w:rsidRDefault="00A05ADF" w:rsidP="00A05AD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hAnsi="Times New Roman" w:cs="Times New Roman"/>
          <w:sz w:val="26"/>
          <w:szCs w:val="26"/>
        </w:rPr>
        <w:t>5</w:t>
      </w:r>
      <w:r w:rsidR="009718BB">
        <w:rPr>
          <w:rFonts w:ascii="Times New Roman" w:hAnsi="Times New Roman" w:cs="Times New Roman"/>
          <w:sz w:val="26"/>
          <w:szCs w:val="26"/>
        </w:rPr>
        <w:t>8</w:t>
      </w:r>
      <w:r w:rsidRPr="00B80016">
        <w:rPr>
          <w:rFonts w:ascii="Times New Roman" w:eastAsia="Times New Roman" w:hAnsi="Times New Roman" w:cs="Times New Roman"/>
          <w:sz w:val="26"/>
          <w:szCs w:val="26"/>
        </w:rPr>
        <w:t>. По итогам рассмотрения проекта решения об исполнении местного бюджета Совет депутатов принимает решение об исполнении местного бюджета или отклоняет такое решение.</w:t>
      </w:r>
    </w:p>
    <w:p w:rsidR="00A05ADF" w:rsidRPr="00B80016" w:rsidRDefault="009718BB" w:rsidP="00A05AD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A25600">
        <w:rPr>
          <w:rFonts w:ascii="Times New Roman" w:eastAsia="Times New Roman" w:hAnsi="Times New Roman" w:cs="Times New Roman"/>
          <w:sz w:val="26"/>
          <w:szCs w:val="26"/>
        </w:rPr>
        <w:t>9</w:t>
      </w:r>
      <w:r w:rsidR="00A05ADF" w:rsidRPr="00B80016">
        <w:rPr>
          <w:rFonts w:ascii="Times New Roman" w:eastAsia="Times New Roman" w:hAnsi="Times New Roman" w:cs="Times New Roman"/>
          <w:sz w:val="26"/>
          <w:szCs w:val="26"/>
        </w:rPr>
        <w:t>. В случае отклонения решения об исполнении местного бюджета Совет депутатов принимает решение, устанавливающее основания такого отклонения (выявлены факты недостоверного или неполного отражения данных). Администрация проводит работу по устранению оснований, послуживших основанием для отклонения решения об исполнении местного бюджета, и повторно представляет проект решения об исполнении местного бюджета в срок, не превышающий тридцати дней со дня принятия Советом депутатов решения об отклонении решения об исполнении местного бюджета.</w:t>
      </w:r>
    </w:p>
    <w:p w:rsidR="00A25600" w:rsidRDefault="00A25600" w:rsidP="00A97F17">
      <w:pPr>
        <w:pStyle w:val="ConsPlusNormal"/>
        <w:widowControl/>
        <w:ind w:firstLine="0"/>
        <w:jc w:val="center"/>
        <w:rPr>
          <w:rFonts w:ascii="Times New Roman" w:hAnsi="Times New Roman" w:cs="Times New Roman"/>
          <w:b/>
          <w:bCs/>
          <w:sz w:val="26"/>
          <w:szCs w:val="26"/>
        </w:rPr>
      </w:pPr>
    </w:p>
    <w:p w:rsidR="00A97F17" w:rsidRPr="00B80016" w:rsidRDefault="00A97F17" w:rsidP="00A97F17">
      <w:pPr>
        <w:pStyle w:val="ConsPlusNormal"/>
        <w:widowControl/>
        <w:ind w:firstLine="0"/>
        <w:jc w:val="center"/>
        <w:rPr>
          <w:rFonts w:ascii="Times New Roman" w:hAnsi="Times New Roman" w:cs="Times New Roman"/>
          <w:b/>
          <w:bCs/>
          <w:sz w:val="26"/>
          <w:szCs w:val="26"/>
        </w:rPr>
      </w:pPr>
      <w:r w:rsidRPr="00B80016">
        <w:rPr>
          <w:rFonts w:ascii="Times New Roman" w:hAnsi="Times New Roman" w:cs="Times New Roman"/>
          <w:b/>
          <w:bCs/>
          <w:sz w:val="26"/>
          <w:szCs w:val="26"/>
        </w:rPr>
        <w:lastRenderedPageBreak/>
        <w:t>Решение об исполнении местного бюджета</w:t>
      </w:r>
    </w:p>
    <w:p w:rsidR="00A97F17" w:rsidRPr="00B80016" w:rsidRDefault="00A97F17" w:rsidP="00A97F17">
      <w:pPr>
        <w:pStyle w:val="ConsPlusNormal"/>
        <w:widowControl/>
        <w:ind w:firstLine="0"/>
        <w:jc w:val="center"/>
        <w:rPr>
          <w:rFonts w:ascii="Times New Roman" w:hAnsi="Times New Roman" w:cs="Times New Roman"/>
          <w:b/>
          <w:bCs/>
          <w:sz w:val="26"/>
          <w:szCs w:val="26"/>
        </w:rPr>
      </w:pPr>
    </w:p>
    <w:p w:rsidR="00A97F17" w:rsidRPr="00B80016" w:rsidRDefault="00A97F17" w:rsidP="00A97F17">
      <w:pPr>
        <w:pStyle w:val="ConsPlusNormal"/>
        <w:widowControl/>
        <w:ind w:firstLine="709"/>
        <w:jc w:val="both"/>
        <w:rPr>
          <w:rFonts w:ascii="Times New Roman" w:hAnsi="Times New Roman" w:cs="Times New Roman"/>
          <w:sz w:val="26"/>
          <w:szCs w:val="26"/>
        </w:rPr>
      </w:pPr>
      <w:r w:rsidRPr="00B80016">
        <w:rPr>
          <w:rFonts w:ascii="Times New Roman" w:hAnsi="Times New Roman" w:cs="Times New Roman"/>
          <w:sz w:val="26"/>
          <w:szCs w:val="26"/>
        </w:rPr>
        <w:t>6</w:t>
      </w:r>
      <w:r w:rsidR="002A3CEE" w:rsidRPr="00B80016">
        <w:rPr>
          <w:rFonts w:ascii="Times New Roman" w:hAnsi="Times New Roman" w:cs="Times New Roman"/>
          <w:sz w:val="26"/>
          <w:szCs w:val="26"/>
        </w:rPr>
        <w:t>0</w:t>
      </w:r>
      <w:r w:rsidRPr="00B80016">
        <w:rPr>
          <w:rFonts w:ascii="Times New Roman" w:hAnsi="Times New Roman" w:cs="Times New Roman"/>
          <w:sz w:val="26"/>
          <w:szCs w:val="26"/>
        </w:rPr>
        <w:t>. Решением об исполнении местного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97F17" w:rsidRPr="00B80016" w:rsidRDefault="002A3CEE" w:rsidP="00A97F17">
      <w:pPr>
        <w:pStyle w:val="ConsPlusNormal"/>
        <w:widowControl/>
        <w:ind w:firstLine="709"/>
        <w:jc w:val="both"/>
        <w:rPr>
          <w:rFonts w:ascii="Times New Roman" w:hAnsi="Times New Roman" w:cs="Times New Roman"/>
          <w:sz w:val="26"/>
          <w:szCs w:val="26"/>
        </w:rPr>
      </w:pPr>
      <w:r w:rsidRPr="00B80016">
        <w:rPr>
          <w:rFonts w:ascii="Times New Roman" w:hAnsi="Times New Roman" w:cs="Times New Roman"/>
          <w:sz w:val="26"/>
          <w:szCs w:val="26"/>
        </w:rPr>
        <w:t>61</w:t>
      </w:r>
      <w:r w:rsidR="00A97F17" w:rsidRPr="00B80016">
        <w:rPr>
          <w:rFonts w:ascii="Times New Roman" w:hAnsi="Times New Roman" w:cs="Times New Roman"/>
          <w:sz w:val="26"/>
          <w:szCs w:val="26"/>
        </w:rPr>
        <w:t>. Отдельными приложениями к решению об исполнении местного бюджета за отчетный финансовый год утверждаются показатели:</w:t>
      </w:r>
    </w:p>
    <w:p w:rsidR="00A97F17" w:rsidRPr="00B80016" w:rsidRDefault="00B05D23" w:rsidP="00A97F17">
      <w:pPr>
        <w:pStyle w:val="ConsPlusNormal"/>
        <w:widowControl/>
        <w:ind w:firstLine="709"/>
        <w:jc w:val="both"/>
        <w:rPr>
          <w:rFonts w:ascii="Times New Roman" w:hAnsi="Times New Roman" w:cs="Times New Roman"/>
          <w:sz w:val="26"/>
          <w:szCs w:val="26"/>
        </w:rPr>
      </w:pPr>
      <w:r w:rsidRPr="00B80016">
        <w:rPr>
          <w:rFonts w:ascii="Times New Roman" w:hAnsi="Times New Roman" w:cs="Times New Roman"/>
          <w:sz w:val="26"/>
          <w:szCs w:val="26"/>
        </w:rPr>
        <w:t>1)</w:t>
      </w:r>
      <w:r w:rsidR="00A97F17" w:rsidRPr="00B80016">
        <w:rPr>
          <w:rFonts w:ascii="Times New Roman" w:hAnsi="Times New Roman" w:cs="Times New Roman"/>
          <w:sz w:val="26"/>
          <w:szCs w:val="26"/>
        </w:rPr>
        <w:t xml:space="preserve"> доходов местного бюджета по кодам классификации доходов бюджета;</w:t>
      </w:r>
    </w:p>
    <w:p w:rsidR="00A97F17" w:rsidRPr="00B80016" w:rsidRDefault="00B05D23" w:rsidP="00A97F17">
      <w:pPr>
        <w:pStyle w:val="ConsPlusNormal"/>
        <w:widowControl/>
        <w:ind w:firstLine="709"/>
        <w:jc w:val="both"/>
        <w:rPr>
          <w:rFonts w:ascii="Times New Roman" w:hAnsi="Times New Roman" w:cs="Times New Roman"/>
          <w:sz w:val="26"/>
          <w:szCs w:val="26"/>
        </w:rPr>
      </w:pPr>
      <w:r w:rsidRPr="00B80016">
        <w:rPr>
          <w:rFonts w:ascii="Times New Roman" w:hAnsi="Times New Roman" w:cs="Times New Roman"/>
          <w:sz w:val="26"/>
          <w:szCs w:val="26"/>
        </w:rPr>
        <w:t>2)</w:t>
      </w:r>
      <w:r w:rsidR="00A97F17" w:rsidRPr="00B80016">
        <w:rPr>
          <w:rFonts w:ascii="Times New Roman" w:hAnsi="Times New Roman" w:cs="Times New Roman"/>
          <w:sz w:val="26"/>
          <w:szCs w:val="26"/>
        </w:rPr>
        <w:t xml:space="preserve"> расходов местного бюджета по ведомственной структуре расходов бюджета;</w:t>
      </w:r>
    </w:p>
    <w:p w:rsidR="00A97F17" w:rsidRPr="00B80016" w:rsidRDefault="00B05D23" w:rsidP="00A97F17">
      <w:pPr>
        <w:pStyle w:val="ConsPlusNormal"/>
        <w:widowControl/>
        <w:ind w:firstLine="709"/>
        <w:jc w:val="both"/>
        <w:rPr>
          <w:rFonts w:ascii="Times New Roman" w:hAnsi="Times New Roman" w:cs="Times New Roman"/>
          <w:sz w:val="26"/>
          <w:szCs w:val="26"/>
        </w:rPr>
      </w:pPr>
      <w:r w:rsidRPr="00B80016">
        <w:rPr>
          <w:rFonts w:ascii="Times New Roman" w:hAnsi="Times New Roman" w:cs="Times New Roman"/>
          <w:sz w:val="26"/>
          <w:szCs w:val="26"/>
        </w:rPr>
        <w:t>3)</w:t>
      </w:r>
      <w:r w:rsidR="00A97F17" w:rsidRPr="00B80016">
        <w:rPr>
          <w:rFonts w:ascii="Times New Roman" w:hAnsi="Times New Roman" w:cs="Times New Roman"/>
          <w:sz w:val="26"/>
          <w:szCs w:val="26"/>
        </w:rPr>
        <w:t xml:space="preserve"> расходов местного бюджета по разделам и подразделам классификации расходов бюджета;</w:t>
      </w:r>
    </w:p>
    <w:p w:rsidR="00A97F17" w:rsidRPr="00B80016" w:rsidRDefault="00B05D23" w:rsidP="00A97F17">
      <w:pPr>
        <w:pStyle w:val="ConsPlusNormal"/>
        <w:widowControl/>
        <w:ind w:firstLine="709"/>
        <w:jc w:val="both"/>
        <w:rPr>
          <w:rFonts w:ascii="Times New Roman" w:hAnsi="Times New Roman" w:cs="Times New Roman"/>
          <w:sz w:val="26"/>
          <w:szCs w:val="26"/>
        </w:rPr>
      </w:pPr>
      <w:r w:rsidRPr="00B80016">
        <w:rPr>
          <w:rFonts w:ascii="Times New Roman" w:hAnsi="Times New Roman" w:cs="Times New Roman"/>
          <w:sz w:val="26"/>
          <w:szCs w:val="26"/>
        </w:rPr>
        <w:t>4)</w:t>
      </w:r>
      <w:r w:rsidR="00A97F17" w:rsidRPr="00B80016">
        <w:rPr>
          <w:rFonts w:ascii="Times New Roman" w:hAnsi="Times New Roman" w:cs="Times New Roman"/>
          <w:sz w:val="26"/>
          <w:szCs w:val="26"/>
        </w:rPr>
        <w:t xml:space="preserve"> источников финансирования дефицита местного бюджета по кодам классификации источников финансирования дефицита бюджета.</w:t>
      </w:r>
    </w:p>
    <w:p w:rsidR="002A3CEE" w:rsidRPr="00B80016" w:rsidRDefault="002A3CEE" w:rsidP="002A3CE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80016">
        <w:rPr>
          <w:rFonts w:ascii="Times New Roman" w:eastAsia="Calibri" w:hAnsi="Times New Roman" w:cs="Times New Roman"/>
          <w:sz w:val="26"/>
          <w:szCs w:val="26"/>
        </w:rPr>
        <w:t>62. </w:t>
      </w:r>
      <w:r w:rsidRPr="00B80016">
        <w:rPr>
          <w:rFonts w:ascii="Times New Roman" w:eastAsia="Times New Roman" w:hAnsi="Times New Roman" w:cs="Times New Roman"/>
          <w:sz w:val="26"/>
          <w:szCs w:val="26"/>
        </w:rPr>
        <w:t>Решение об исполнении местного бюджета подлежит официальному опубликованию, а также размещению на официальном сайте</w:t>
      </w:r>
      <w:r w:rsidRPr="00B80016">
        <w:rPr>
          <w:rFonts w:ascii="Times New Roman" w:hAnsi="Times New Roman" w:cs="Times New Roman"/>
          <w:sz w:val="26"/>
          <w:szCs w:val="26"/>
        </w:rPr>
        <w:t xml:space="preserve"> муниципального округа</w:t>
      </w:r>
      <w:r w:rsidRPr="00B80016">
        <w:rPr>
          <w:rFonts w:ascii="Times New Roman" w:eastAsia="Times New Roman" w:hAnsi="Times New Roman" w:cs="Times New Roman"/>
          <w:sz w:val="26"/>
          <w:szCs w:val="26"/>
        </w:rPr>
        <w:t>.</w:t>
      </w:r>
    </w:p>
    <w:p w:rsidR="00A97F17" w:rsidRPr="00B80016" w:rsidRDefault="00A97F17" w:rsidP="00EC3177">
      <w:pPr>
        <w:tabs>
          <w:tab w:val="left" w:pos="4253"/>
          <w:tab w:val="left" w:pos="4536"/>
          <w:tab w:val="left" w:pos="5245"/>
        </w:tabs>
        <w:spacing w:after="0" w:line="240" w:lineRule="auto"/>
        <w:ind w:right="-1"/>
        <w:jc w:val="both"/>
        <w:rPr>
          <w:rFonts w:ascii="Times New Roman" w:hAnsi="Times New Roman" w:cs="Times New Roman"/>
          <w:sz w:val="26"/>
          <w:szCs w:val="26"/>
        </w:rPr>
      </w:pPr>
    </w:p>
    <w:p w:rsidR="00B05D23" w:rsidRPr="00B80016" w:rsidRDefault="00B05D23" w:rsidP="00B05D23">
      <w:pPr>
        <w:tabs>
          <w:tab w:val="left" w:pos="4253"/>
          <w:tab w:val="left" w:pos="4536"/>
          <w:tab w:val="left" w:pos="5245"/>
        </w:tabs>
        <w:spacing w:after="0" w:line="240" w:lineRule="auto"/>
        <w:ind w:right="-1"/>
        <w:jc w:val="center"/>
        <w:rPr>
          <w:rFonts w:ascii="Times New Roman" w:hAnsi="Times New Roman" w:cs="Times New Roman"/>
          <w:b/>
          <w:sz w:val="26"/>
          <w:szCs w:val="26"/>
        </w:rPr>
      </w:pPr>
      <w:r w:rsidRPr="00B80016">
        <w:rPr>
          <w:rFonts w:ascii="Times New Roman" w:hAnsi="Times New Roman" w:cs="Times New Roman"/>
          <w:b/>
          <w:sz w:val="26"/>
          <w:szCs w:val="26"/>
        </w:rPr>
        <w:t>Муниципальный финансовый контроль</w:t>
      </w:r>
    </w:p>
    <w:p w:rsidR="00B05D23" w:rsidRPr="00B80016" w:rsidRDefault="00B05D23" w:rsidP="00B05D23">
      <w:pPr>
        <w:tabs>
          <w:tab w:val="left" w:pos="4253"/>
          <w:tab w:val="left" w:pos="4536"/>
          <w:tab w:val="left" w:pos="5245"/>
        </w:tabs>
        <w:spacing w:after="0" w:line="240" w:lineRule="auto"/>
        <w:ind w:right="-1"/>
        <w:jc w:val="center"/>
        <w:rPr>
          <w:rFonts w:ascii="Times New Roman" w:hAnsi="Times New Roman" w:cs="Times New Roman"/>
          <w:b/>
          <w:sz w:val="26"/>
          <w:szCs w:val="26"/>
        </w:rPr>
      </w:pPr>
    </w:p>
    <w:p w:rsidR="00B05D23" w:rsidRPr="00B80016" w:rsidRDefault="00B05D23" w:rsidP="00A25600">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63.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B05D23" w:rsidRPr="00B80016" w:rsidRDefault="00B05D23" w:rsidP="00A25600">
      <w:pPr>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64. Муниципальный финансовый контроль подразделяется на внешний и внутренний, предварительный и последующий.</w:t>
      </w:r>
    </w:p>
    <w:p w:rsidR="00B05D23" w:rsidRPr="00B80016" w:rsidRDefault="00B05D23" w:rsidP="00A25600">
      <w:pPr>
        <w:tabs>
          <w:tab w:val="left" w:pos="709"/>
        </w:tabs>
        <w:spacing w:after="0" w:line="240" w:lineRule="auto"/>
        <w:ind w:firstLine="708"/>
        <w:jc w:val="both"/>
        <w:rPr>
          <w:rFonts w:ascii="Times New Roman" w:eastAsia="Times New Roman" w:hAnsi="Times New Roman" w:cs="Times New Roman"/>
          <w:color w:val="000000"/>
          <w:sz w:val="26"/>
          <w:szCs w:val="26"/>
        </w:rPr>
      </w:pPr>
      <w:r w:rsidRPr="00B80016">
        <w:rPr>
          <w:rFonts w:ascii="Times New Roman" w:eastAsia="Times New Roman" w:hAnsi="Times New Roman" w:cs="Times New Roman"/>
          <w:color w:val="000000"/>
          <w:sz w:val="26"/>
          <w:szCs w:val="26"/>
        </w:rPr>
        <w:t>65. Формы и порядок осуществления</w:t>
      </w:r>
      <w:r w:rsidR="00FC7BE5" w:rsidRPr="00B80016">
        <w:rPr>
          <w:rFonts w:ascii="Times New Roman" w:eastAsia="Times New Roman" w:hAnsi="Times New Roman" w:cs="Times New Roman"/>
          <w:color w:val="000000"/>
          <w:sz w:val="26"/>
          <w:szCs w:val="26"/>
        </w:rPr>
        <w:t xml:space="preserve"> финансового контроля администрацией устанавливаются </w:t>
      </w:r>
      <w:r w:rsidR="00FC7BE5" w:rsidRPr="00B80016">
        <w:rPr>
          <w:rFonts w:ascii="Times New Roman" w:eastAsia="Times New Roman" w:hAnsi="Times New Roman" w:cs="Times New Roman"/>
          <w:bCs/>
          <w:sz w:val="26"/>
          <w:szCs w:val="26"/>
        </w:rPr>
        <w:t>Бюджетным кодексом Российской Федерации</w:t>
      </w:r>
      <w:r w:rsidR="00F92D96" w:rsidRPr="00B80016">
        <w:rPr>
          <w:rFonts w:ascii="Times New Roman" w:hAnsi="Times New Roman" w:cs="Times New Roman"/>
          <w:bCs/>
          <w:sz w:val="26"/>
          <w:szCs w:val="26"/>
        </w:rPr>
        <w:t>, иными нормативными актами и распоряжением администрации.</w:t>
      </w:r>
    </w:p>
    <w:p w:rsidR="00B05D23" w:rsidRPr="00B05D23" w:rsidRDefault="00B05D23" w:rsidP="00B05D23">
      <w:pPr>
        <w:tabs>
          <w:tab w:val="left" w:pos="4253"/>
          <w:tab w:val="left" w:pos="4536"/>
          <w:tab w:val="left" w:pos="5245"/>
        </w:tabs>
        <w:spacing w:after="0" w:line="240" w:lineRule="auto"/>
        <w:ind w:right="-1"/>
        <w:rPr>
          <w:rFonts w:ascii="Times New Roman" w:hAnsi="Times New Roman" w:cs="Times New Roman"/>
          <w:b/>
          <w:sz w:val="28"/>
          <w:szCs w:val="28"/>
        </w:rPr>
      </w:pPr>
    </w:p>
    <w:sectPr w:rsidR="00B05D23" w:rsidRPr="00B05D23" w:rsidSect="00A25600">
      <w:headerReference w:type="default" r:id="rId7"/>
      <w:pgSz w:w="11906" w:h="16838"/>
      <w:pgMar w:top="1134"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5A0" w:rsidRDefault="000855A0" w:rsidP="00FF79E2">
      <w:pPr>
        <w:spacing w:after="0" w:line="240" w:lineRule="auto"/>
      </w:pPr>
      <w:r>
        <w:separator/>
      </w:r>
    </w:p>
  </w:endnote>
  <w:endnote w:type="continuationSeparator" w:id="0">
    <w:p w:rsidR="000855A0" w:rsidRDefault="000855A0" w:rsidP="00FF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5A0" w:rsidRDefault="000855A0" w:rsidP="00FF79E2">
      <w:pPr>
        <w:spacing w:after="0" w:line="240" w:lineRule="auto"/>
      </w:pPr>
      <w:r>
        <w:separator/>
      </w:r>
    </w:p>
  </w:footnote>
  <w:footnote w:type="continuationSeparator" w:id="0">
    <w:p w:rsidR="000855A0" w:rsidRDefault="000855A0" w:rsidP="00FF7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465329"/>
      <w:docPartObj>
        <w:docPartGallery w:val="Page Numbers (Top of Page)"/>
        <w:docPartUnique/>
      </w:docPartObj>
    </w:sdtPr>
    <w:sdtEndPr/>
    <w:sdtContent>
      <w:p w:rsidR="008F4273" w:rsidRDefault="006930F2">
        <w:pPr>
          <w:pStyle w:val="a7"/>
          <w:jc w:val="right"/>
        </w:pPr>
        <w:r w:rsidRPr="008F4273">
          <w:rPr>
            <w:rFonts w:ascii="Times New Roman" w:hAnsi="Times New Roman" w:cs="Times New Roman"/>
            <w:sz w:val="20"/>
            <w:szCs w:val="20"/>
          </w:rPr>
          <w:fldChar w:fldCharType="begin"/>
        </w:r>
        <w:r w:rsidR="008F4273" w:rsidRPr="008F4273">
          <w:rPr>
            <w:rFonts w:ascii="Times New Roman" w:hAnsi="Times New Roman" w:cs="Times New Roman"/>
            <w:sz w:val="20"/>
            <w:szCs w:val="20"/>
          </w:rPr>
          <w:instrText xml:space="preserve"> PAGE   \* MERGEFORMAT </w:instrText>
        </w:r>
        <w:r w:rsidRPr="008F4273">
          <w:rPr>
            <w:rFonts w:ascii="Times New Roman" w:hAnsi="Times New Roman" w:cs="Times New Roman"/>
            <w:sz w:val="20"/>
            <w:szCs w:val="20"/>
          </w:rPr>
          <w:fldChar w:fldCharType="separate"/>
        </w:r>
        <w:r w:rsidR="009718BB">
          <w:rPr>
            <w:rFonts w:ascii="Times New Roman" w:hAnsi="Times New Roman" w:cs="Times New Roman"/>
            <w:noProof/>
            <w:sz w:val="20"/>
            <w:szCs w:val="20"/>
          </w:rPr>
          <w:t>10</w:t>
        </w:r>
        <w:r w:rsidRPr="008F4273">
          <w:rPr>
            <w:rFonts w:ascii="Times New Roman" w:hAnsi="Times New Roman" w:cs="Times New Roman"/>
            <w:sz w:val="20"/>
            <w:szCs w:val="20"/>
          </w:rPr>
          <w:fldChar w:fldCharType="end"/>
        </w:r>
      </w:p>
    </w:sdtContent>
  </w:sdt>
  <w:p w:rsidR="008F4273" w:rsidRDefault="008F427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B4"/>
    <w:rsid w:val="00010EF6"/>
    <w:rsid w:val="00024A6B"/>
    <w:rsid w:val="00026285"/>
    <w:rsid w:val="00042CAF"/>
    <w:rsid w:val="0005265C"/>
    <w:rsid w:val="000855A0"/>
    <w:rsid w:val="000909D6"/>
    <w:rsid w:val="000A5E3D"/>
    <w:rsid w:val="000B316F"/>
    <w:rsid w:val="000C0337"/>
    <w:rsid w:val="000C5773"/>
    <w:rsid w:val="000C6269"/>
    <w:rsid w:val="000E2298"/>
    <w:rsid w:val="00110C0E"/>
    <w:rsid w:val="00130E54"/>
    <w:rsid w:val="0013405B"/>
    <w:rsid w:val="001356BE"/>
    <w:rsid w:val="0015313E"/>
    <w:rsid w:val="00162C93"/>
    <w:rsid w:val="00196065"/>
    <w:rsid w:val="001A24DB"/>
    <w:rsid w:val="002127FD"/>
    <w:rsid w:val="002369A6"/>
    <w:rsid w:val="0028792D"/>
    <w:rsid w:val="002A3CEE"/>
    <w:rsid w:val="002F0502"/>
    <w:rsid w:val="0030316E"/>
    <w:rsid w:val="00363720"/>
    <w:rsid w:val="00391122"/>
    <w:rsid w:val="003D5402"/>
    <w:rsid w:val="00421431"/>
    <w:rsid w:val="00437E32"/>
    <w:rsid w:val="0045400B"/>
    <w:rsid w:val="00492B4C"/>
    <w:rsid w:val="004A7629"/>
    <w:rsid w:val="004F5D15"/>
    <w:rsid w:val="0050110D"/>
    <w:rsid w:val="005419E8"/>
    <w:rsid w:val="005779F2"/>
    <w:rsid w:val="00577ED2"/>
    <w:rsid w:val="00595A27"/>
    <w:rsid w:val="0059699C"/>
    <w:rsid w:val="005D00D7"/>
    <w:rsid w:val="0063446F"/>
    <w:rsid w:val="006712BB"/>
    <w:rsid w:val="006930F2"/>
    <w:rsid w:val="006A462A"/>
    <w:rsid w:val="006C4637"/>
    <w:rsid w:val="006D76BA"/>
    <w:rsid w:val="006F2F3B"/>
    <w:rsid w:val="00715E41"/>
    <w:rsid w:val="00754E78"/>
    <w:rsid w:val="007707DD"/>
    <w:rsid w:val="00791714"/>
    <w:rsid w:val="007B7823"/>
    <w:rsid w:val="007D59D6"/>
    <w:rsid w:val="0083055E"/>
    <w:rsid w:val="008A3F42"/>
    <w:rsid w:val="008F4273"/>
    <w:rsid w:val="00962D1C"/>
    <w:rsid w:val="009718BB"/>
    <w:rsid w:val="0097415F"/>
    <w:rsid w:val="009E6935"/>
    <w:rsid w:val="009F0309"/>
    <w:rsid w:val="00A04343"/>
    <w:rsid w:val="00A05084"/>
    <w:rsid w:val="00A05ADF"/>
    <w:rsid w:val="00A1515A"/>
    <w:rsid w:val="00A17D52"/>
    <w:rsid w:val="00A25600"/>
    <w:rsid w:val="00A43AA8"/>
    <w:rsid w:val="00A70A2C"/>
    <w:rsid w:val="00A97F17"/>
    <w:rsid w:val="00AE0CCB"/>
    <w:rsid w:val="00AE1AA7"/>
    <w:rsid w:val="00B036A4"/>
    <w:rsid w:val="00B05D23"/>
    <w:rsid w:val="00B4649E"/>
    <w:rsid w:val="00B4741F"/>
    <w:rsid w:val="00B54CEE"/>
    <w:rsid w:val="00B80016"/>
    <w:rsid w:val="00BB15BE"/>
    <w:rsid w:val="00C245CD"/>
    <w:rsid w:val="00C44935"/>
    <w:rsid w:val="00C637D6"/>
    <w:rsid w:val="00C7463D"/>
    <w:rsid w:val="00C76247"/>
    <w:rsid w:val="00CA3603"/>
    <w:rsid w:val="00CF27FE"/>
    <w:rsid w:val="00D83612"/>
    <w:rsid w:val="00D844E2"/>
    <w:rsid w:val="00D93D06"/>
    <w:rsid w:val="00DB05E7"/>
    <w:rsid w:val="00E31D37"/>
    <w:rsid w:val="00E42D38"/>
    <w:rsid w:val="00E61EBC"/>
    <w:rsid w:val="00E72E06"/>
    <w:rsid w:val="00E86B1E"/>
    <w:rsid w:val="00EC3177"/>
    <w:rsid w:val="00F17406"/>
    <w:rsid w:val="00F74317"/>
    <w:rsid w:val="00F92D96"/>
    <w:rsid w:val="00FB1CBE"/>
    <w:rsid w:val="00FB69B4"/>
    <w:rsid w:val="00FC6E62"/>
    <w:rsid w:val="00FC7BE5"/>
    <w:rsid w:val="00FF37A6"/>
    <w:rsid w:val="00FF7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5A9A"/>
  <w15:docId w15:val="{561439C5-2425-4DD8-BC2A-A9233834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E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B69B4"/>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styleId="a4">
    <w:name w:val="footnote text"/>
    <w:basedOn w:val="a"/>
    <w:link w:val="a5"/>
    <w:semiHidden/>
    <w:rsid w:val="00FF79E2"/>
    <w:pPr>
      <w:spacing w:after="0" w:line="240" w:lineRule="auto"/>
    </w:pPr>
    <w:rPr>
      <w:rFonts w:ascii="Times New Roman" w:eastAsia="Calibri" w:hAnsi="Times New Roman" w:cs="Times New Roman"/>
      <w:sz w:val="20"/>
      <w:szCs w:val="20"/>
    </w:rPr>
  </w:style>
  <w:style w:type="character" w:customStyle="1" w:styleId="a5">
    <w:name w:val="Текст сноски Знак"/>
    <w:basedOn w:val="a0"/>
    <w:link w:val="a4"/>
    <w:semiHidden/>
    <w:rsid w:val="00FF79E2"/>
    <w:rPr>
      <w:rFonts w:ascii="Times New Roman" w:eastAsia="Calibri" w:hAnsi="Times New Roman" w:cs="Times New Roman"/>
      <w:sz w:val="20"/>
      <w:szCs w:val="20"/>
    </w:rPr>
  </w:style>
  <w:style w:type="character" w:styleId="a6">
    <w:name w:val="footnote reference"/>
    <w:semiHidden/>
    <w:rsid w:val="00FF79E2"/>
    <w:rPr>
      <w:rFonts w:cs="Times New Roman"/>
      <w:vertAlign w:val="superscript"/>
    </w:rPr>
  </w:style>
  <w:style w:type="paragraph" w:customStyle="1" w:styleId="ConsPlusNormal">
    <w:name w:val="ConsPlusNormal"/>
    <w:rsid w:val="00A97F17"/>
    <w:pPr>
      <w:widowControl w:val="0"/>
      <w:autoSpaceDE w:val="0"/>
      <w:autoSpaceDN w:val="0"/>
      <w:adjustRightInd w:val="0"/>
      <w:spacing w:after="0" w:line="240" w:lineRule="auto"/>
      <w:ind w:firstLine="720"/>
    </w:pPr>
    <w:rPr>
      <w:rFonts w:ascii="Arial" w:eastAsia="SimSun" w:hAnsi="Arial" w:cs="Arial"/>
      <w:sz w:val="20"/>
      <w:szCs w:val="20"/>
    </w:rPr>
  </w:style>
  <w:style w:type="paragraph" w:styleId="a7">
    <w:name w:val="header"/>
    <w:basedOn w:val="a"/>
    <w:link w:val="a8"/>
    <w:uiPriority w:val="99"/>
    <w:unhideWhenUsed/>
    <w:rsid w:val="008F42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4273"/>
  </w:style>
  <w:style w:type="paragraph" w:styleId="a9">
    <w:name w:val="footer"/>
    <w:basedOn w:val="a"/>
    <w:link w:val="aa"/>
    <w:uiPriority w:val="99"/>
    <w:semiHidden/>
    <w:unhideWhenUsed/>
    <w:rsid w:val="008F427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F4273"/>
  </w:style>
  <w:style w:type="paragraph" w:customStyle="1" w:styleId="ConsPlusTitle">
    <w:name w:val="ConsPlusTitle"/>
    <w:rsid w:val="006C4637"/>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Balloon Text"/>
    <w:basedOn w:val="a"/>
    <w:link w:val="ac"/>
    <w:uiPriority w:val="99"/>
    <w:semiHidden/>
    <w:unhideWhenUsed/>
    <w:rsid w:val="00130E5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30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8866">
      <w:bodyDiv w:val="1"/>
      <w:marLeft w:val="0"/>
      <w:marRight w:val="0"/>
      <w:marTop w:val="0"/>
      <w:marBottom w:val="0"/>
      <w:divBdr>
        <w:top w:val="none" w:sz="0" w:space="0" w:color="auto"/>
        <w:left w:val="none" w:sz="0" w:space="0" w:color="auto"/>
        <w:bottom w:val="none" w:sz="0" w:space="0" w:color="auto"/>
        <w:right w:val="none" w:sz="0" w:space="0" w:color="auto"/>
      </w:divBdr>
    </w:div>
    <w:div w:id="66877195">
      <w:bodyDiv w:val="1"/>
      <w:marLeft w:val="0"/>
      <w:marRight w:val="0"/>
      <w:marTop w:val="0"/>
      <w:marBottom w:val="0"/>
      <w:divBdr>
        <w:top w:val="none" w:sz="0" w:space="0" w:color="auto"/>
        <w:left w:val="none" w:sz="0" w:space="0" w:color="auto"/>
        <w:bottom w:val="none" w:sz="0" w:space="0" w:color="auto"/>
        <w:right w:val="none" w:sz="0" w:space="0" w:color="auto"/>
      </w:divBdr>
    </w:div>
    <w:div w:id="250741114">
      <w:bodyDiv w:val="1"/>
      <w:marLeft w:val="0"/>
      <w:marRight w:val="0"/>
      <w:marTop w:val="0"/>
      <w:marBottom w:val="0"/>
      <w:divBdr>
        <w:top w:val="none" w:sz="0" w:space="0" w:color="auto"/>
        <w:left w:val="none" w:sz="0" w:space="0" w:color="auto"/>
        <w:bottom w:val="none" w:sz="0" w:space="0" w:color="auto"/>
        <w:right w:val="none" w:sz="0" w:space="0" w:color="auto"/>
      </w:divBdr>
    </w:div>
    <w:div w:id="265190940">
      <w:bodyDiv w:val="1"/>
      <w:marLeft w:val="0"/>
      <w:marRight w:val="0"/>
      <w:marTop w:val="0"/>
      <w:marBottom w:val="0"/>
      <w:divBdr>
        <w:top w:val="none" w:sz="0" w:space="0" w:color="auto"/>
        <w:left w:val="none" w:sz="0" w:space="0" w:color="auto"/>
        <w:bottom w:val="none" w:sz="0" w:space="0" w:color="auto"/>
        <w:right w:val="none" w:sz="0" w:space="0" w:color="auto"/>
      </w:divBdr>
    </w:div>
    <w:div w:id="316765109">
      <w:bodyDiv w:val="1"/>
      <w:marLeft w:val="0"/>
      <w:marRight w:val="0"/>
      <w:marTop w:val="0"/>
      <w:marBottom w:val="0"/>
      <w:divBdr>
        <w:top w:val="none" w:sz="0" w:space="0" w:color="auto"/>
        <w:left w:val="none" w:sz="0" w:space="0" w:color="auto"/>
        <w:bottom w:val="none" w:sz="0" w:space="0" w:color="auto"/>
        <w:right w:val="none" w:sz="0" w:space="0" w:color="auto"/>
      </w:divBdr>
    </w:div>
    <w:div w:id="496847027">
      <w:bodyDiv w:val="1"/>
      <w:marLeft w:val="0"/>
      <w:marRight w:val="0"/>
      <w:marTop w:val="0"/>
      <w:marBottom w:val="0"/>
      <w:divBdr>
        <w:top w:val="none" w:sz="0" w:space="0" w:color="auto"/>
        <w:left w:val="none" w:sz="0" w:space="0" w:color="auto"/>
        <w:bottom w:val="none" w:sz="0" w:space="0" w:color="auto"/>
        <w:right w:val="none" w:sz="0" w:space="0" w:color="auto"/>
      </w:divBdr>
    </w:div>
    <w:div w:id="738598716">
      <w:bodyDiv w:val="1"/>
      <w:marLeft w:val="0"/>
      <w:marRight w:val="0"/>
      <w:marTop w:val="0"/>
      <w:marBottom w:val="0"/>
      <w:divBdr>
        <w:top w:val="none" w:sz="0" w:space="0" w:color="auto"/>
        <w:left w:val="none" w:sz="0" w:space="0" w:color="auto"/>
        <w:bottom w:val="none" w:sz="0" w:space="0" w:color="auto"/>
        <w:right w:val="none" w:sz="0" w:space="0" w:color="auto"/>
      </w:divBdr>
    </w:div>
    <w:div w:id="758715506">
      <w:bodyDiv w:val="1"/>
      <w:marLeft w:val="0"/>
      <w:marRight w:val="0"/>
      <w:marTop w:val="0"/>
      <w:marBottom w:val="0"/>
      <w:divBdr>
        <w:top w:val="none" w:sz="0" w:space="0" w:color="auto"/>
        <w:left w:val="none" w:sz="0" w:space="0" w:color="auto"/>
        <w:bottom w:val="none" w:sz="0" w:space="0" w:color="auto"/>
        <w:right w:val="none" w:sz="0" w:space="0" w:color="auto"/>
      </w:divBdr>
    </w:div>
    <w:div w:id="815147756">
      <w:bodyDiv w:val="1"/>
      <w:marLeft w:val="0"/>
      <w:marRight w:val="0"/>
      <w:marTop w:val="0"/>
      <w:marBottom w:val="0"/>
      <w:divBdr>
        <w:top w:val="none" w:sz="0" w:space="0" w:color="auto"/>
        <w:left w:val="none" w:sz="0" w:space="0" w:color="auto"/>
        <w:bottom w:val="none" w:sz="0" w:space="0" w:color="auto"/>
        <w:right w:val="none" w:sz="0" w:space="0" w:color="auto"/>
      </w:divBdr>
    </w:div>
    <w:div w:id="912355291">
      <w:bodyDiv w:val="1"/>
      <w:marLeft w:val="0"/>
      <w:marRight w:val="0"/>
      <w:marTop w:val="0"/>
      <w:marBottom w:val="0"/>
      <w:divBdr>
        <w:top w:val="none" w:sz="0" w:space="0" w:color="auto"/>
        <w:left w:val="none" w:sz="0" w:space="0" w:color="auto"/>
        <w:bottom w:val="none" w:sz="0" w:space="0" w:color="auto"/>
        <w:right w:val="none" w:sz="0" w:space="0" w:color="auto"/>
      </w:divBdr>
    </w:div>
    <w:div w:id="940139271">
      <w:bodyDiv w:val="1"/>
      <w:marLeft w:val="0"/>
      <w:marRight w:val="0"/>
      <w:marTop w:val="0"/>
      <w:marBottom w:val="0"/>
      <w:divBdr>
        <w:top w:val="none" w:sz="0" w:space="0" w:color="auto"/>
        <w:left w:val="none" w:sz="0" w:space="0" w:color="auto"/>
        <w:bottom w:val="none" w:sz="0" w:space="0" w:color="auto"/>
        <w:right w:val="none" w:sz="0" w:space="0" w:color="auto"/>
      </w:divBdr>
    </w:div>
    <w:div w:id="965235045">
      <w:bodyDiv w:val="1"/>
      <w:marLeft w:val="0"/>
      <w:marRight w:val="0"/>
      <w:marTop w:val="0"/>
      <w:marBottom w:val="0"/>
      <w:divBdr>
        <w:top w:val="none" w:sz="0" w:space="0" w:color="auto"/>
        <w:left w:val="none" w:sz="0" w:space="0" w:color="auto"/>
        <w:bottom w:val="none" w:sz="0" w:space="0" w:color="auto"/>
        <w:right w:val="none" w:sz="0" w:space="0" w:color="auto"/>
      </w:divBdr>
    </w:div>
    <w:div w:id="1079248563">
      <w:bodyDiv w:val="1"/>
      <w:marLeft w:val="0"/>
      <w:marRight w:val="0"/>
      <w:marTop w:val="0"/>
      <w:marBottom w:val="0"/>
      <w:divBdr>
        <w:top w:val="none" w:sz="0" w:space="0" w:color="auto"/>
        <w:left w:val="none" w:sz="0" w:space="0" w:color="auto"/>
        <w:bottom w:val="none" w:sz="0" w:space="0" w:color="auto"/>
        <w:right w:val="none" w:sz="0" w:space="0" w:color="auto"/>
      </w:divBdr>
    </w:div>
    <w:div w:id="1128429614">
      <w:bodyDiv w:val="1"/>
      <w:marLeft w:val="0"/>
      <w:marRight w:val="0"/>
      <w:marTop w:val="0"/>
      <w:marBottom w:val="0"/>
      <w:divBdr>
        <w:top w:val="none" w:sz="0" w:space="0" w:color="auto"/>
        <w:left w:val="none" w:sz="0" w:space="0" w:color="auto"/>
        <w:bottom w:val="none" w:sz="0" w:space="0" w:color="auto"/>
        <w:right w:val="none" w:sz="0" w:space="0" w:color="auto"/>
      </w:divBdr>
    </w:div>
    <w:div w:id="1275481036">
      <w:bodyDiv w:val="1"/>
      <w:marLeft w:val="0"/>
      <w:marRight w:val="0"/>
      <w:marTop w:val="0"/>
      <w:marBottom w:val="0"/>
      <w:divBdr>
        <w:top w:val="none" w:sz="0" w:space="0" w:color="auto"/>
        <w:left w:val="none" w:sz="0" w:space="0" w:color="auto"/>
        <w:bottom w:val="none" w:sz="0" w:space="0" w:color="auto"/>
        <w:right w:val="none" w:sz="0" w:space="0" w:color="auto"/>
      </w:divBdr>
    </w:div>
    <w:div w:id="1304966380">
      <w:bodyDiv w:val="1"/>
      <w:marLeft w:val="0"/>
      <w:marRight w:val="0"/>
      <w:marTop w:val="0"/>
      <w:marBottom w:val="0"/>
      <w:divBdr>
        <w:top w:val="none" w:sz="0" w:space="0" w:color="auto"/>
        <w:left w:val="none" w:sz="0" w:space="0" w:color="auto"/>
        <w:bottom w:val="none" w:sz="0" w:space="0" w:color="auto"/>
        <w:right w:val="none" w:sz="0" w:space="0" w:color="auto"/>
      </w:divBdr>
    </w:div>
    <w:div w:id="1335036427">
      <w:bodyDiv w:val="1"/>
      <w:marLeft w:val="0"/>
      <w:marRight w:val="0"/>
      <w:marTop w:val="0"/>
      <w:marBottom w:val="0"/>
      <w:divBdr>
        <w:top w:val="none" w:sz="0" w:space="0" w:color="auto"/>
        <w:left w:val="none" w:sz="0" w:space="0" w:color="auto"/>
        <w:bottom w:val="none" w:sz="0" w:space="0" w:color="auto"/>
        <w:right w:val="none" w:sz="0" w:space="0" w:color="auto"/>
      </w:divBdr>
    </w:div>
    <w:div w:id="1394696565">
      <w:bodyDiv w:val="1"/>
      <w:marLeft w:val="0"/>
      <w:marRight w:val="0"/>
      <w:marTop w:val="0"/>
      <w:marBottom w:val="0"/>
      <w:divBdr>
        <w:top w:val="none" w:sz="0" w:space="0" w:color="auto"/>
        <w:left w:val="none" w:sz="0" w:space="0" w:color="auto"/>
        <w:bottom w:val="none" w:sz="0" w:space="0" w:color="auto"/>
        <w:right w:val="none" w:sz="0" w:space="0" w:color="auto"/>
      </w:divBdr>
      <w:divsChild>
        <w:div w:id="2006786757">
          <w:marLeft w:val="0"/>
          <w:marRight w:val="0"/>
          <w:marTop w:val="0"/>
          <w:marBottom w:val="0"/>
          <w:divBdr>
            <w:top w:val="none" w:sz="0" w:space="0" w:color="auto"/>
            <w:left w:val="none" w:sz="0" w:space="0" w:color="auto"/>
            <w:bottom w:val="none" w:sz="0" w:space="0" w:color="auto"/>
            <w:right w:val="none" w:sz="0" w:space="0" w:color="auto"/>
          </w:divBdr>
        </w:div>
        <w:div w:id="1848208226">
          <w:marLeft w:val="0"/>
          <w:marRight w:val="0"/>
          <w:marTop w:val="0"/>
          <w:marBottom w:val="0"/>
          <w:divBdr>
            <w:top w:val="none" w:sz="0" w:space="0" w:color="auto"/>
            <w:left w:val="none" w:sz="0" w:space="0" w:color="auto"/>
            <w:bottom w:val="none" w:sz="0" w:space="0" w:color="auto"/>
            <w:right w:val="none" w:sz="0" w:space="0" w:color="auto"/>
          </w:divBdr>
        </w:div>
        <w:div w:id="2031907053">
          <w:marLeft w:val="0"/>
          <w:marRight w:val="0"/>
          <w:marTop w:val="0"/>
          <w:marBottom w:val="0"/>
          <w:divBdr>
            <w:top w:val="none" w:sz="0" w:space="0" w:color="auto"/>
            <w:left w:val="none" w:sz="0" w:space="0" w:color="auto"/>
            <w:bottom w:val="none" w:sz="0" w:space="0" w:color="auto"/>
            <w:right w:val="none" w:sz="0" w:space="0" w:color="auto"/>
          </w:divBdr>
          <w:divsChild>
            <w:div w:id="800271173">
              <w:marLeft w:val="0"/>
              <w:marRight w:val="3975"/>
              <w:marTop w:val="0"/>
              <w:marBottom w:val="0"/>
              <w:divBdr>
                <w:top w:val="none" w:sz="0" w:space="0" w:color="auto"/>
                <w:left w:val="none" w:sz="0" w:space="0" w:color="auto"/>
                <w:bottom w:val="none" w:sz="0" w:space="0" w:color="auto"/>
                <w:right w:val="none" w:sz="0" w:space="0" w:color="auto"/>
              </w:divBdr>
            </w:div>
          </w:divsChild>
        </w:div>
      </w:divsChild>
    </w:div>
    <w:div w:id="1586955630">
      <w:bodyDiv w:val="1"/>
      <w:marLeft w:val="0"/>
      <w:marRight w:val="0"/>
      <w:marTop w:val="0"/>
      <w:marBottom w:val="0"/>
      <w:divBdr>
        <w:top w:val="none" w:sz="0" w:space="0" w:color="auto"/>
        <w:left w:val="none" w:sz="0" w:space="0" w:color="auto"/>
        <w:bottom w:val="none" w:sz="0" w:space="0" w:color="auto"/>
        <w:right w:val="none" w:sz="0" w:space="0" w:color="auto"/>
      </w:divBdr>
    </w:div>
    <w:div w:id="1803766686">
      <w:bodyDiv w:val="1"/>
      <w:marLeft w:val="0"/>
      <w:marRight w:val="0"/>
      <w:marTop w:val="0"/>
      <w:marBottom w:val="0"/>
      <w:divBdr>
        <w:top w:val="none" w:sz="0" w:space="0" w:color="auto"/>
        <w:left w:val="none" w:sz="0" w:space="0" w:color="auto"/>
        <w:bottom w:val="none" w:sz="0" w:space="0" w:color="auto"/>
        <w:right w:val="none" w:sz="0" w:space="0" w:color="auto"/>
      </w:divBdr>
    </w:div>
    <w:div w:id="1844512049">
      <w:bodyDiv w:val="1"/>
      <w:marLeft w:val="0"/>
      <w:marRight w:val="0"/>
      <w:marTop w:val="0"/>
      <w:marBottom w:val="0"/>
      <w:divBdr>
        <w:top w:val="none" w:sz="0" w:space="0" w:color="auto"/>
        <w:left w:val="none" w:sz="0" w:space="0" w:color="auto"/>
        <w:bottom w:val="none" w:sz="0" w:space="0" w:color="auto"/>
        <w:right w:val="none" w:sz="0" w:space="0" w:color="auto"/>
      </w:divBdr>
    </w:div>
    <w:div w:id="1886217007">
      <w:bodyDiv w:val="1"/>
      <w:marLeft w:val="0"/>
      <w:marRight w:val="0"/>
      <w:marTop w:val="0"/>
      <w:marBottom w:val="0"/>
      <w:divBdr>
        <w:top w:val="none" w:sz="0" w:space="0" w:color="auto"/>
        <w:left w:val="none" w:sz="0" w:space="0" w:color="auto"/>
        <w:bottom w:val="none" w:sz="0" w:space="0" w:color="auto"/>
        <w:right w:val="none" w:sz="0" w:space="0" w:color="auto"/>
      </w:divBdr>
    </w:div>
    <w:div w:id="1975914102">
      <w:bodyDiv w:val="1"/>
      <w:marLeft w:val="0"/>
      <w:marRight w:val="0"/>
      <w:marTop w:val="0"/>
      <w:marBottom w:val="0"/>
      <w:divBdr>
        <w:top w:val="none" w:sz="0" w:space="0" w:color="auto"/>
        <w:left w:val="none" w:sz="0" w:space="0" w:color="auto"/>
        <w:bottom w:val="none" w:sz="0" w:space="0" w:color="auto"/>
        <w:right w:val="none" w:sz="0" w:space="0" w:color="auto"/>
      </w:divBdr>
    </w:div>
    <w:div w:id="1990622548">
      <w:bodyDiv w:val="1"/>
      <w:marLeft w:val="0"/>
      <w:marRight w:val="0"/>
      <w:marTop w:val="0"/>
      <w:marBottom w:val="0"/>
      <w:divBdr>
        <w:top w:val="none" w:sz="0" w:space="0" w:color="auto"/>
        <w:left w:val="none" w:sz="0" w:space="0" w:color="auto"/>
        <w:bottom w:val="none" w:sz="0" w:space="0" w:color="auto"/>
        <w:right w:val="none" w:sz="0" w:space="0" w:color="auto"/>
      </w:divBdr>
    </w:div>
    <w:div w:id="2109035048">
      <w:bodyDiv w:val="1"/>
      <w:marLeft w:val="0"/>
      <w:marRight w:val="0"/>
      <w:marTop w:val="0"/>
      <w:marBottom w:val="0"/>
      <w:divBdr>
        <w:top w:val="none" w:sz="0" w:space="0" w:color="auto"/>
        <w:left w:val="none" w:sz="0" w:space="0" w:color="auto"/>
        <w:bottom w:val="none" w:sz="0" w:space="0" w:color="auto"/>
        <w:right w:val="none" w:sz="0" w:space="0" w:color="auto"/>
      </w:divBdr>
    </w:div>
    <w:div w:id="2117866935">
      <w:bodyDiv w:val="1"/>
      <w:marLeft w:val="0"/>
      <w:marRight w:val="0"/>
      <w:marTop w:val="0"/>
      <w:marBottom w:val="0"/>
      <w:divBdr>
        <w:top w:val="none" w:sz="0" w:space="0" w:color="auto"/>
        <w:left w:val="none" w:sz="0" w:space="0" w:color="auto"/>
        <w:bottom w:val="none" w:sz="0" w:space="0" w:color="auto"/>
        <w:right w:val="none" w:sz="0" w:space="0" w:color="auto"/>
      </w:divBdr>
    </w:div>
    <w:div w:id="214253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BD9B5-09DC-4095-8151-EFA87831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3503</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 Алтуфьево</cp:lastModifiedBy>
  <cp:revision>7</cp:revision>
  <cp:lastPrinted>2020-12-22T08:47:00Z</cp:lastPrinted>
  <dcterms:created xsi:type="dcterms:W3CDTF">2020-12-25T10:50:00Z</dcterms:created>
  <dcterms:modified xsi:type="dcterms:W3CDTF">2021-01-26T10:28:00Z</dcterms:modified>
</cp:coreProperties>
</file>